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DE6B" w14:textId="77777777" w:rsidR="00A77455" w:rsidRPr="006D46B5" w:rsidRDefault="00A77455" w:rsidP="00F67E34">
      <w:pPr>
        <w:rPr>
          <w:rFonts w:ascii="Arial" w:hAnsi="Arial" w:cs="Arial"/>
          <w:sz w:val="18"/>
          <w:szCs w:val="18"/>
        </w:rPr>
      </w:pP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0"/>
        <w:gridCol w:w="1710"/>
        <w:gridCol w:w="3240"/>
        <w:gridCol w:w="2430"/>
      </w:tblGrid>
      <w:tr w:rsidR="00A77455" w:rsidRPr="007B4000" w14:paraId="5F8E4080" w14:textId="77777777" w:rsidTr="00A77455">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CD8AC" w14:textId="77777777" w:rsidR="00843699" w:rsidRPr="007B4000" w:rsidRDefault="00843699" w:rsidP="00843699">
            <w:pPr>
              <w:rPr>
                <w:rFonts w:ascii="Arial" w:hAnsi="Arial" w:cs="Arial"/>
                <w:b/>
                <w:bCs/>
                <w:color w:val="000000"/>
                <w:highlight w:val="yellow"/>
              </w:rPr>
            </w:pPr>
          </w:p>
          <w:p w14:paraId="54EE17EA" w14:textId="77777777" w:rsidR="00843699" w:rsidRPr="007B4000" w:rsidRDefault="00A77455" w:rsidP="00843699">
            <w:pPr>
              <w:rPr>
                <w:rFonts w:ascii="Arial" w:hAnsi="Arial" w:cs="Arial"/>
                <w:bCs/>
                <w:color w:val="000000"/>
              </w:rPr>
            </w:pPr>
            <w:r w:rsidRPr="007B4000">
              <w:rPr>
                <w:rFonts w:ascii="Arial" w:hAnsi="Arial" w:cs="Arial"/>
                <w:b/>
                <w:bCs/>
                <w:color w:val="000000"/>
                <w:highlight w:val="yellow"/>
              </w:rPr>
              <w:t>TITLE OF LESSON</w:t>
            </w:r>
            <w:r w:rsidR="00A33859" w:rsidRPr="007B4000">
              <w:rPr>
                <w:rFonts w:ascii="Arial" w:hAnsi="Arial" w:cs="Arial"/>
                <w:bCs/>
                <w:color w:val="000000"/>
              </w:rPr>
              <w:t xml:space="preserve"> </w:t>
            </w:r>
          </w:p>
          <w:p w14:paraId="7D5DBD96" w14:textId="77777777" w:rsidR="00882D4B" w:rsidRPr="007B4000" w:rsidRDefault="00882D4B" w:rsidP="00843699">
            <w:pPr>
              <w:rPr>
                <w:rFonts w:ascii="Arial" w:hAnsi="Arial" w:cs="Arial"/>
                <w:bCs/>
                <w:color w:val="000000"/>
              </w:rPr>
            </w:pPr>
          </w:p>
          <w:p w14:paraId="1FF1310D" w14:textId="77777777" w:rsidR="00A77455" w:rsidRPr="007B4000" w:rsidRDefault="00A33859" w:rsidP="00843699">
            <w:pPr>
              <w:rPr>
                <w:rFonts w:ascii="Arial" w:hAnsi="Arial" w:cs="Arial"/>
                <w:bCs/>
                <w:color w:val="000000"/>
              </w:rPr>
            </w:pPr>
            <w:r w:rsidRPr="007B4000">
              <w:rPr>
                <w:rFonts w:ascii="Arial" w:hAnsi="Arial" w:cs="Arial"/>
                <w:bCs/>
                <w:color w:val="000000"/>
              </w:rPr>
              <w:t xml:space="preserve">Building </w:t>
            </w:r>
            <w:r w:rsidR="00BC076B" w:rsidRPr="007B4000">
              <w:rPr>
                <w:rFonts w:ascii="Arial" w:hAnsi="Arial" w:cs="Arial"/>
                <w:bCs/>
                <w:color w:val="000000"/>
              </w:rPr>
              <w:t xml:space="preserve">Our </w:t>
            </w:r>
            <w:r w:rsidRPr="007B4000">
              <w:rPr>
                <w:rFonts w:ascii="Arial" w:hAnsi="Arial" w:cs="Arial"/>
                <w:bCs/>
                <w:color w:val="000000"/>
              </w:rPr>
              <w:t xml:space="preserve">Vocabulary </w:t>
            </w:r>
            <w:r w:rsidR="00855543" w:rsidRPr="007B4000">
              <w:rPr>
                <w:rFonts w:ascii="Arial" w:hAnsi="Arial" w:cs="Arial"/>
                <w:bCs/>
                <w:color w:val="000000"/>
              </w:rPr>
              <w:t>on “</w:t>
            </w:r>
            <w:r w:rsidRPr="007B4000">
              <w:rPr>
                <w:rFonts w:ascii="Arial" w:hAnsi="Arial" w:cs="Arial"/>
                <w:bCs/>
                <w:color w:val="000000"/>
              </w:rPr>
              <w:t xml:space="preserve">The Masque of the Red Death” by Edgar Allen Poe. </w:t>
            </w:r>
          </w:p>
          <w:p w14:paraId="040F9215" w14:textId="4D183D3B" w:rsidR="00843699" w:rsidRPr="007B4000" w:rsidRDefault="00843699" w:rsidP="00843699">
            <w:pPr>
              <w:rPr>
                <w:rFonts w:ascii="Arial" w:hAnsi="Arial" w:cs="Arial"/>
                <w:bCs/>
                <w:color w:val="000000"/>
              </w:rPr>
            </w:pP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76CF6" w14:textId="77777777" w:rsidR="00843699" w:rsidRPr="007B4000" w:rsidRDefault="00843699" w:rsidP="00843699">
            <w:pPr>
              <w:rPr>
                <w:rFonts w:ascii="Arial" w:hAnsi="Arial" w:cs="Arial"/>
                <w:b/>
                <w:bCs/>
                <w:color w:val="000000"/>
                <w:highlight w:val="yellow"/>
              </w:rPr>
            </w:pPr>
          </w:p>
          <w:p w14:paraId="53D20A33" w14:textId="35F1D661" w:rsidR="00843699" w:rsidRPr="007B4000" w:rsidRDefault="00A77455" w:rsidP="00843699">
            <w:pPr>
              <w:rPr>
                <w:rFonts w:ascii="Arial" w:hAnsi="Arial" w:cs="Arial"/>
                <w:b/>
                <w:bCs/>
                <w:color w:val="000000"/>
              </w:rPr>
            </w:pPr>
            <w:r w:rsidRPr="007B4000">
              <w:rPr>
                <w:rFonts w:ascii="Arial" w:hAnsi="Arial" w:cs="Arial"/>
                <w:b/>
                <w:bCs/>
                <w:color w:val="000000"/>
                <w:highlight w:val="yellow"/>
              </w:rPr>
              <w:t>CURRICULUM AREA &amp; GRADE LEVEL</w:t>
            </w:r>
          </w:p>
          <w:p w14:paraId="103F2738" w14:textId="77777777" w:rsidR="00882D4B" w:rsidRPr="007B4000" w:rsidRDefault="00882D4B" w:rsidP="00843699">
            <w:pPr>
              <w:rPr>
                <w:rFonts w:ascii="Arial" w:hAnsi="Arial" w:cs="Arial"/>
                <w:b/>
                <w:bCs/>
                <w:color w:val="000000"/>
              </w:rPr>
            </w:pPr>
          </w:p>
          <w:p w14:paraId="3E58775E" w14:textId="77777777" w:rsidR="00A77455" w:rsidRPr="007B4000" w:rsidRDefault="00A33859" w:rsidP="00843699">
            <w:pPr>
              <w:rPr>
                <w:rFonts w:ascii="Arial" w:hAnsi="Arial" w:cs="Arial"/>
                <w:bCs/>
                <w:color w:val="000000"/>
              </w:rPr>
            </w:pPr>
            <w:r w:rsidRPr="007B4000">
              <w:rPr>
                <w:rFonts w:ascii="Arial" w:hAnsi="Arial" w:cs="Arial"/>
                <w:bCs/>
                <w:color w:val="000000"/>
              </w:rPr>
              <w:t xml:space="preserve">English 11 </w:t>
            </w:r>
            <w:r w:rsidR="00843699" w:rsidRPr="007B4000">
              <w:rPr>
                <w:rFonts w:ascii="Arial" w:hAnsi="Arial" w:cs="Arial"/>
                <w:bCs/>
                <w:color w:val="000000"/>
              </w:rPr>
              <w:t>College Prep</w:t>
            </w:r>
          </w:p>
          <w:p w14:paraId="7540F241" w14:textId="77777777" w:rsidR="00843699" w:rsidRPr="007B4000" w:rsidRDefault="00843699" w:rsidP="00843699">
            <w:pPr>
              <w:rPr>
                <w:rFonts w:ascii="Arial" w:hAnsi="Arial" w:cs="Arial"/>
                <w:bCs/>
                <w:color w:val="000000"/>
              </w:rPr>
            </w:pPr>
            <w:r w:rsidRPr="007B4000">
              <w:rPr>
                <w:rFonts w:ascii="Arial" w:hAnsi="Arial" w:cs="Arial"/>
                <w:bCs/>
                <w:color w:val="000000"/>
              </w:rPr>
              <w:t>4</w:t>
            </w:r>
            <w:r w:rsidRPr="007B4000">
              <w:rPr>
                <w:rFonts w:ascii="Arial" w:hAnsi="Arial" w:cs="Arial"/>
                <w:bCs/>
                <w:color w:val="000000"/>
                <w:vertAlign w:val="superscript"/>
              </w:rPr>
              <w:t>th</w:t>
            </w:r>
            <w:r w:rsidRPr="007B4000">
              <w:rPr>
                <w:rFonts w:ascii="Arial" w:hAnsi="Arial" w:cs="Arial"/>
                <w:bCs/>
                <w:color w:val="000000"/>
              </w:rPr>
              <w:t xml:space="preserve"> Lesson in a 3-week Unit on Romanticism/Transcendentalism.  </w:t>
            </w:r>
          </w:p>
          <w:p w14:paraId="6463CF9F" w14:textId="62E81C13" w:rsidR="007B4000" w:rsidRPr="007B4000" w:rsidRDefault="007B4000" w:rsidP="00843699">
            <w:pPr>
              <w:rPr>
                <w:rFonts w:ascii="Arial" w:hAnsi="Arial" w:cs="Arial"/>
                <w:color w:val="000000"/>
              </w:rPr>
            </w:pPr>
          </w:p>
        </w:tc>
        <w:tc>
          <w:tcPr>
            <w:tcW w:w="2430" w:type="dxa"/>
            <w:tcBorders>
              <w:top w:val="single" w:sz="8" w:space="0" w:color="auto"/>
              <w:left w:val="nil"/>
              <w:bottom w:val="single" w:sz="8" w:space="0" w:color="auto"/>
              <w:right w:val="single" w:sz="8" w:space="0" w:color="auto"/>
            </w:tcBorders>
          </w:tcPr>
          <w:p w14:paraId="01ABF024" w14:textId="77777777" w:rsidR="00843699" w:rsidRPr="007B4000" w:rsidRDefault="00843699" w:rsidP="00843699">
            <w:pPr>
              <w:rPr>
                <w:rFonts w:ascii="Arial" w:hAnsi="Arial" w:cs="Arial"/>
                <w:b/>
                <w:color w:val="000000"/>
                <w:highlight w:val="yellow"/>
              </w:rPr>
            </w:pPr>
          </w:p>
          <w:p w14:paraId="142123BA" w14:textId="09044504" w:rsidR="00A33859" w:rsidRPr="007B4000" w:rsidRDefault="00F67E34" w:rsidP="00843699">
            <w:pPr>
              <w:rPr>
                <w:rFonts w:ascii="Arial" w:hAnsi="Arial" w:cs="Arial"/>
                <w:b/>
                <w:color w:val="000000"/>
              </w:rPr>
            </w:pPr>
            <w:r w:rsidRPr="007B4000">
              <w:rPr>
                <w:rFonts w:ascii="Arial" w:hAnsi="Arial" w:cs="Arial"/>
                <w:b/>
                <w:color w:val="000000"/>
                <w:highlight w:val="yellow"/>
              </w:rPr>
              <w:t xml:space="preserve">  </w:t>
            </w:r>
            <w:r w:rsidR="00A77455" w:rsidRPr="007B4000">
              <w:rPr>
                <w:rFonts w:ascii="Arial" w:hAnsi="Arial" w:cs="Arial"/>
                <w:b/>
                <w:color w:val="000000"/>
                <w:highlight w:val="yellow"/>
              </w:rPr>
              <w:t>DATE OF LESSON</w:t>
            </w:r>
          </w:p>
          <w:p w14:paraId="61D04F68" w14:textId="77777777" w:rsidR="00882D4B" w:rsidRPr="007B4000" w:rsidRDefault="00882D4B" w:rsidP="00843699">
            <w:pPr>
              <w:rPr>
                <w:rFonts w:ascii="Arial" w:hAnsi="Arial" w:cs="Arial"/>
                <w:color w:val="000000"/>
              </w:rPr>
            </w:pPr>
          </w:p>
          <w:p w14:paraId="6420F61A" w14:textId="03D86DAB" w:rsidR="00A77455" w:rsidRPr="007B4000" w:rsidRDefault="00F67E34" w:rsidP="00843699">
            <w:pPr>
              <w:rPr>
                <w:rFonts w:ascii="Arial" w:hAnsi="Arial" w:cs="Arial"/>
                <w:color w:val="000000"/>
              </w:rPr>
            </w:pPr>
            <w:r w:rsidRPr="007B4000">
              <w:rPr>
                <w:rFonts w:ascii="Arial" w:hAnsi="Arial" w:cs="Arial"/>
                <w:color w:val="000000"/>
              </w:rPr>
              <w:t xml:space="preserve">  </w:t>
            </w:r>
            <w:r w:rsidR="00A33859" w:rsidRPr="007B4000">
              <w:rPr>
                <w:rFonts w:ascii="Arial" w:hAnsi="Arial" w:cs="Arial"/>
                <w:color w:val="000000"/>
              </w:rPr>
              <w:t>October 4, 2013</w:t>
            </w:r>
          </w:p>
        </w:tc>
      </w:tr>
      <w:tr w:rsidR="00A77455" w:rsidRPr="007B4000" w14:paraId="581B1566" w14:textId="77777777" w:rsidTr="00A77455">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BC3812" w14:textId="77777777" w:rsidR="00843699" w:rsidRPr="007B4000" w:rsidRDefault="00843699" w:rsidP="00843699">
            <w:pPr>
              <w:rPr>
                <w:rFonts w:ascii="Arial" w:hAnsi="Arial" w:cs="Arial"/>
                <w:b/>
                <w:bCs/>
                <w:color w:val="000000"/>
                <w:highlight w:val="yellow"/>
              </w:rPr>
            </w:pPr>
          </w:p>
          <w:p w14:paraId="22C005CC" w14:textId="35F7834F" w:rsidR="00A77455" w:rsidRPr="007B4000" w:rsidRDefault="00F67E34" w:rsidP="00843699">
            <w:pPr>
              <w:rPr>
                <w:rFonts w:ascii="Arial" w:hAnsi="Arial" w:cs="Arial"/>
                <w:b/>
                <w:bCs/>
                <w:color w:val="000000"/>
                <w:highlight w:val="yellow"/>
              </w:rPr>
            </w:pPr>
            <w:r w:rsidRPr="007B4000">
              <w:rPr>
                <w:rFonts w:ascii="Arial" w:hAnsi="Arial" w:cs="Arial"/>
                <w:b/>
                <w:bCs/>
                <w:color w:val="000000"/>
                <w:highlight w:val="yellow"/>
              </w:rPr>
              <w:t>COMMON CORE STANDARDS</w:t>
            </w:r>
            <w:r w:rsidR="00A77455" w:rsidRPr="007B4000">
              <w:rPr>
                <w:rFonts w:ascii="Arial" w:hAnsi="Arial" w:cs="Arial"/>
                <w:b/>
                <w:bCs/>
                <w:color w:val="000000"/>
                <w:highlight w:val="yellow"/>
              </w:rPr>
              <w:t xml:space="preserve"> ADDRESSED</w:t>
            </w:r>
          </w:p>
          <w:p w14:paraId="7B4C94B1" w14:textId="77777777" w:rsidR="008C4673" w:rsidRPr="007B4000" w:rsidRDefault="008C4673" w:rsidP="00843699">
            <w:pPr>
              <w:rPr>
                <w:rFonts w:ascii="Arial" w:hAnsi="Arial" w:cs="Arial"/>
                <w:b/>
                <w:bCs/>
                <w:color w:val="000000"/>
                <w:highlight w:val="yellow"/>
              </w:rPr>
            </w:pPr>
          </w:p>
          <w:p w14:paraId="28C6E3F1" w14:textId="310B42A5" w:rsidR="008C4673" w:rsidRPr="007B4000" w:rsidRDefault="008C4673" w:rsidP="008C4673">
            <w:pPr>
              <w:rPr>
                <w:rFonts w:ascii="Arial" w:hAnsi="Arial" w:cs="Arial"/>
                <w:bCs/>
                <w:color w:val="000000"/>
              </w:rPr>
            </w:pPr>
            <w:r w:rsidRPr="007B4000">
              <w:rPr>
                <w:rFonts w:ascii="Arial" w:hAnsi="Arial" w:cs="Arial"/>
                <w:bCs/>
                <w:color w:val="000000"/>
                <w:u w:val="single"/>
              </w:rPr>
              <w:t>RL 11-12.4</w:t>
            </w:r>
            <w:r w:rsidRPr="007B4000">
              <w:rPr>
                <w:rFonts w:ascii="Arial" w:hAnsi="Arial" w:cs="Arial"/>
                <w:bCs/>
                <w:color w:val="000000"/>
              </w:rPr>
              <w:t xml:space="preserve">: </w:t>
            </w:r>
            <w:r w:rsidRPr="007B4000">
              <w:rPr>
                <w:rFonts w:ascii="Arial" w:hAnsi="Arial" w:cs="Arial"/>
                <w:color w:val="000000"/>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43F134ED" w14:textId="64460EF2" w:rsidR="008C4673" w:rsidRPr="007B4000" w:rsidRDefault="008C4673" w:rsidP="00843699">
            <w:pPr>
              <w:rPr>
                <w:rFonts w:ascii="Arial" w:hAnsi="Arial" w:cs="Arial"/>
                <w:b/>
                <w:bCs/>
                <w:color w:val="000000"/>
                <w:highlight w:val="yellow"/>
              </w:rPr>
            </w:pPr>
          </w:p>
          <w:p w14:paraId="6F4D4E68" w14:textId="0DE45877" w:rsidR="00843699" w:rsidRPr="007B4000" w:rsidRDefault="00843699" w:rsidP="00843699">
            <w:pPr>
              <w:rPr>
                <w:rFonts w:ascii="Arial" w:hAnsi="Arial" w:cs="Arial"/>
                <w:b/>
                <w:color w:val="000000"/>
                <w:highlight w:val="yellow"/>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BAB354E" w14:textId="77777777" w:rsidR="00843699" w:rsidRPr="007B4000" w:rsidRDefault="00843699" w:rsidP="00843699">
            <w:pPr>
              <w:rPr>
                <w:rFonts w:ascii="Arial" w:hAnsi="Arial" w:cs="Arial"/>
                <w:b/>
                <w:bCs/>
                <w:color w:val="000000"/>
                <w:highlight w:val="yellow"/>
              </w:rPr>
            </w:pPr>
          </w:p>
          <w:p w14:paraId="18088D8F" w14:textId="77777777" w:rsidR="00A77455" w:rsidRPr="007B4000" w:rsidRDefault="00F67E34" w:rsidP="00843699">
            <w:pPr>
              <w:rPr>
                <w:rFonts w:ascii="Arial" w:hAnsi="Arial" w:cs="Arial"/>
                <w:b/>
                <w:bCs/>
                <w:color w:val="000000"/>
                <w:highlight w:val="yellow"/>
              </w:rPr>
            </w:pPr>
            <w:r w:rsidRPr="007B4000">
              <w:rPr>
                <w:rFonts w:ascii="Arial" w:hAnsi="Arial" w:cs="Arial"/>
                <w:b/>
                <w:bCs/>
                <w:color w:val="000000"/>
                <w:highlight w:val="yellow"/>
              </w:rPr>
              <w:t>CA ELD STANDARDS</w:t>
            </w:r>
            <w:r w:rsidR="00A77455" w:rsidRPr="007B4000">
              <w:rPr>
                <w:rFonts w:ascii="Arial" w:hAnsi="Arial" w:cs="Arial"/>
                <w:b/>
                <w:bCs/>
                <w:color w:val="000000"/>
                <w:highlight w:val="yellow"/>
              </w:rPr>
              <w:t xml:space="preserve"> ADDRESSED</w:t>
            </w:r>
          </w:p>
          <w:p w14:paraId="1B2B63B8" w14:textId="77777777" w:rsidR="008C4673" w:rsidRPr="007B4000" w:rsidRDefault="008C4673" w:rsidP="00843699">
            <w:pPr>
              <w:rPr>
                <w:rFonts w:ascii="Arial" w:hAnsi="Arial" w:cs="Arial"/>
                <w:b/>
                <w:bCs/>
                <w:color w:val="000000"/>
                <w:highlight w:val="yellow"/>
              </w:rPr>
            </w:pPr>
          </w:p>
          <w:p w14:paraId="03C5D8CE" w14:textId="7600BCBA" w:rsidR="008C4673" w:rsidRPr="007B4000" w:rsidRDefault="008C4673" w:rsidP="008C4673">
            <w:pPr>
              <w:rPr>
                <w:rFonts w:ascii="Arial" w:hAnsi="Arial" w:cs="Arial"/>
                <w:b/>
                <w:color w:val="000000"/>
                <w:highlight w:val="yellow"/>
              </w:rPr>
            </w:pPr>
            <w:r w:rsidRPr="007B4000">
              <w:rPr>
                <w:rFonts w:ascii="Arial" w:hAnsi="Arial" w:cs="Arial"/>
                <w:bCs/>
                <w:color w:val="000000"/>
                <w:u w:val="single"/>
              </w:rPr>
              <w:t>Grade 11-12 Bridging</w:t>
            </w:r>
            <w:r w:rsidRPr="007B4000">
              <w:rPr>
                <w:rFonts w:ascii="Arial" w:hAnsi="Arial" w:cs="Arial"/>
                <w:bCs/>
                <w:color w:val="000000"/>
              </w:rPr>
              <w:t>:</w:t>
            </w:r>
            <w:r w:rsidRPr="007B4000">
              <w:rPr>
                <w:rFonts w:ascii="Arial" w:hAnsi="Arial" w:cs="Arial"/>
                <w:b/>
                <w:bCs/>
                <w:color w:val="000000"/>
              </w:rPr>
              <w:t xml:space="preserve"> </w:t>
            </w:r>
            <w:r w:rsidRPr="007B4000">
              <w:rPr>
                <w:rFonts w:ascii="Arial" w:hAnsi="Arial" w:cs="Arial"/>
                <w:b/>
                <w:bCs/>
                <w:i/>
                <w:iCs/>
              </w:rPr>
              <w:t xml:space="preserve">Analyzing language choices </w:t>
            </w:r>
            <w:r w:rsidRPr="007B4000">
              <w:rPr>
                <w:rFonts w:ascii="Arial" w:hAnsi="Arial" w:cs="Arial"/>
                <w:b/>
                <w:color w:val="000000"/>
              </w:rPr>
              <w:t xml:space="preserve">– </w:t>
            </w:r>
            <w:bookmarkStart w:id="0" w:name="_GoBack"/>
            <w:r w:rsidRPr="007B4000">
              <w:rPr>
                <w:rFonts w:ascii="Arial" w:hAnsi="Arial" w:cs="Arial"/>
              </w:rPr>
              <w:t xml:space="preserve">Explain how a writer’s or speaker’s choice of phrasing or specific words (e.g., describing a character or action as </w:t>
            </w:r>
            <w:r w:rsidRPr="007B4000">
              <w:rPr>
                <w:rFonts w:ascii="Arial" w:hAnsi="Arial" w:cs="Arial"/>
                <w:i/>
                <w:iCs/>
              </w:rPr>
              <w:t xml:space="preserve">aggressive </w:t>
            </w:r>
            <w:r w:rsidRPr="007B4000">
              <w:rPr>
                <w:rFonts w:ascii="Arial" w:hAnsi="Arial" w:cs="Arial"/>
              </w:rPr>
              <w:t xml:space="preserve">versus </w:t>
            </w:r>
            <w:r w:rsidRPr="007B4000">
              <w:rPr>
                <w:rFonts w:ascii="Arial" w:hAnsi="Arial" w:cs="Arial"/>
                <w:i/>
                <w:iCs/>
              </w:rPr>
              <w:t>bold</w:t>
            </w:r>
            <w:r w:rsidRPr="007B4000">
              <w:rPr>
                <w:rFonts w:ascii="Arial" w:hAnsi="Arial" w:cs="Arial"/>
              </w:rPr>
              <w:t>) produces nuances or different effects on the audience.</w:t>
            </w:r>
            <w:r w:rsidRPr="007B4000">
              <w:t xml:space="preserve"> </w:t>
            </w:r>
            <w:bookmarkEnd w:id="0"/>
          </w:p>
        </w:tc>
      </w:tr>
      <w:tr w:rsidR="00A77455" w:rsidRPr="007B4000" w14:paraId="368A6C9F" w14:textId="77777777" w:rsidTr="00A77455">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28463B" w14:textId="77777777" w:rsidR="00843699" w:rsidRPr="007B4000" w:rsidRDefault="00843699" w:rsidP="00843699">
            <w:pPr>
              <w:rPr>
                <w:rFonts w:ascii="Arial" w:hAnsi="Arial" w:cs="Arial"/>
                <w:b/>
                <w:bCs/>
                <w:color w:val="000000"/>
                <w:highlight w:val="yellow"/>
              </w:rPr>
            </w:pPr>
          </w:p>
          <w:p w14:paraId="7283331D" w14:textId="7F381FC7" w:rsidR="00A77455" w:rsidRPr="007B4000" w:rsidRDefault="00A77455" w:rsidP="00843699">
            <w:pPr>
              <w:rPr>
                <w:rFonts w:ascii="Arial" w:hAnsi="Arial" w:cs="Arial"/>
                <w:bCs/>
                <w:color w:val="000000"/>
              </w:rPr>
            </w:pPr>
            <w:r w:rsidRPr="007B4000">
              <w:rPr>
                <w:rFonts w:ascii="Arial" w:hAnsi="Arial" w:cs="Arial"/>
                <w:b/>
                <w:bCs/>
                <w:color w:val="000000"/>
                <w:highlight w:val="yellow"/>
              </w:rPr>
              <w:t>BIG IDEA ADDRESSED</w:t>
            </w:r>
            <w:r w:rsidRPr="007B4000">
              <w:rPr>
                <w:rFonts w:ascii="Arial" w:hAnsi="Arial" w:cs="Arial"/>
                <w:bCs/>
                <w:color w:val="000000"/>
              </w:rPr>
              <w:t xml:space="preserve"> </w:t>
            </w:r>
          </w:p>
          <w:p w14:paraId="27280BD5" w14:textId="77777777" w:rsidR="008C4673" w:rsidRPr="007B4000" w:rsidRDefault="008C4673" w:rsidP="00843699">
            <w:pPr>
              <w:rPr>
                <w:rFonts w:ascii="Arial" w:hAnsi="Arial" w:cs="Arial"/>
                <w:bCs/>
                <w:color w:val="000000"/>
              </w:rPr>
            </w:pPr>
          </w:p>
          <w:p w14:paraId="701B2544" w14:textId="77777777" w:rsidR="00A33859" w:rsidRPr="007B4000" w:rsidRDefault="00855543" w:rsidP="00843699">
            <w:pPr>
              <w:rPr>
                <w:rFonts w:ascii="Arial" w:hAnsi="Arial" w:cs="Arial"/>
                <w:color w:val="000000"/>
              </w:rPr>
            </w:pPr>
            <w:r w:rsidRPr="007B4000">
              <w:rPr>
                <w:rFonts w:ascii="Arial" w:hAnsi="Arial" w:cs="Arial"/>
                <w:color w:val="000000"/>
              </w:rPr>
              <w:t>Understand that developing</w:t>
            </w:r>
            <w:r w:rsidR="00BC076B" w:rsidRPr="007B4000">
              <w:rPr>
                <w:rFonts w:ascii="Arial" w:hAnsi="Arial" w:cs="Arial"/>
                <w:color w:val="000000"/>
              </w:rPr>
              <w:t xml:space="preserve"> an approach to learning new or unknown vocabulary is essential to understanding what is being read. The acquisition of new vocabulary adds a new dim</w:t>
            </w:r>
            <w:r w:rsidRPr="007B4000">
              <w:rPr>
                <w:rFonts w:ascii="Arial" w:hAnsi="Arial" w:cs="Arial"/>
                <w:color w:val="000000"/>
              </w:rPr>
              <w:t xml:space="preserve">ension to understanding texts. </w:t>
            </w:r>
            <w:r w:rsidR="00BC076B" w:rsidRPr="007B4000">
              <w:rPr>
                <w:rFonts w:ascii="Arial" w:hAnsi="Arial" w:cs="Arial"/>
                <w:color w:val="000000"/>
              </w:rPr>
              <w:t xml:space="preserve">Vocabulary is tightly tied to the use of literary and rhetorical devices, and a deeper understanding of it will </w:t>
            </w:r>
            <w:r w:rsidRPr="007B4000">
              <w:rPr>
                <w:rFonts w:ascii="Arial" w:hAnsi="Arial" w:cs="Arial"/>
                <w:color w:val="000000"/>
              </w:rPr>
              <w:t xml:space="preserve">only serve to </w:t>
            </w:r>
            <w:r w:rsidR="00BC076B" w:rsidRPr="007B4000">
              <w:rPr>
                <w:rFonts w:ascii="Arial" w:hAnsi="Arial" w:cs="Arial"/>
                <w:color w:val="000000"/>
              </w:rPr>
              <w:t>enhance comprehension</w:t>
            </w:r>
            <w:r w:rsidRPr="007B4000">
              <w:rPr>
                <w:rFonts w:ascii="Arial" w:hAnsi="Arial" w:cs="Arial"/>
                <w:color w:val="000000"/>
              </w:rPr>
              <w:t xml:space="preserve"> and make the act of reading, academically or otherwise, a more rewarding and enjoyable experience</w:t>
            </w:r>
            <w:r w:rsidR="00BC076B" w:rsidRPr="007B4000">
              <w:rPr>
                <w:rFonts w:ascii="Arial" w:hAnsi="Arial" w:cs="Arial"/>
                <w:color w:val="000000"/>
              </w:rPr>
              <w:t xml:space="preserve">. </w:t>
            </w:r>
          </w:p>
          <w:p w14:paraId="2210DD99" w14:textId="11BE83F9" w:rsidR="00843699" w:rsidRPr="007B4000" w:rsidRDefault="00843699" w:rsidP="00843699">
            <w:pPr>
              <w:rPr>
                <w:rFonts w:ascii="Arial" w:hAnsi="Arial" w:cs="Arial"/>
                <w:color w:val="000000"/>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C719EC2" w14:textId="77777777" w:rsidR="00843699" w:rsidRPr="007B4000" w:rsidRDefault="00843699" w:rsidP="00843699">
            <w:pPr>
              <w:rPr>
                <w:rFonts w:ascii="Arial" w:hAnsi="Arial" w:cs="Arial"/>
                <w:b/>
                <w:bCs/>
                <w:color w:val="000000"/>
                <w:highlight w:val="yellow"/>
              </w:rPr>
            </w:pPr>
          </w:p>
          <w:p w14:paraId="7C11ED80" w14:textId="77777777" w:rsidR="00A77455" w:rsidRPr="007B4000" w:rsidRDefault="00A77455" w:rsidP="00843699">
            <w:pPr>
              <w:rPr>
                <w:rFonts w:ascii="Arial" w:hAnsi="Arial" w:cs="Arial"/>
                <w:b/>
                <w:bCs/>
                <w:color w:val="000000"/>
              </w:rPr>
            </w:pPr>
            <w:r w:rsidRPr="007B4000">
              <w:rPr>
                <w:rFonts w:ascii="Arial" w:hAnsi="Arial" w:cs="Arial"/>
                <w:b/>
                <w:bCs/>
                <w:color w:val="000000"/>
                <w:highlight w:val="yellow"/>
              </w:rPr>
              <w:t>ESSENTIAL QUESTIONS ADDRESSED</w:t>
            </w:r>
          </w:p>
          <w:p w14:paraId="155529FA" w14:textId="77777777" w:rsidR="008C4673" w:rsidRPr="007B4000" w:rsidRDefault="008C4673" w:rsidP="00843699">
            <w:pPr>
              <w:rPr>
                <w:rFonts w:ascii="Arial" w:hAnsi="Arial" w:cs="Arial"/>
                <w:b/>
                <w:color w:val="000000"/>
              </w:rPr>
            </w:pPr>
          </w:p>
          <w:p w14:paraId="4C9E8ADE" w14:textId="57919DBF" w:rsidR="00A77455" w:rsidRPr="007B4000" w:rsidRDefault="00A33859" w:rsidP="00843699">
            <w:pPr>
              <w:pStyle w:val="ListParagraph"/>
              <w:numPr>
                <w:ilvl w:val="0"/>
                <w:numId w:val="14"/>
              </w:numPr>
              <w:rPr>
                <w:rFonts w:ascii="Arial" w:hAnsi="Arial" w:cs="Arial"/>
                <w:bCs/>
                <w:color w:val="000000"/>
              </w:rPr>
            </w:pPr>
            <w:r w:rsidRPr="007B4000">
              <w:rPr>
                <w:rFonts w:ascii="Arial" w:hAnsi="Arial" w:cs="Arial"/>
                <w:bCs/>
                <w:color w:val="000000"/>
              </w:rPr>
              <w:t>How does a deeper understanding of language help you to glean more meaning from Poe’s short story?</w:t>
            </w:r>
          </w:p>
          <w:p w14:paraId="230D151B" w14:textId="791D423E" w:rsidR="00A33859" w:rsidRPr="007B4000" w:rsidRDefault="00A33859" w:rsidP="00843699">
            <w:pPr>
              <w:pStyle w:val="ListParagraph"/>
              <w:numPr>
                <w:ilvl w:val="0"/>
                <w:numId w:val="14"/>
              </w:numPr>
              <w:rPr>
                <w:rFonts w:ascii="Arial" w:hAnsi="Arial" w:cs="Arial"/>
                <w:bCs/>
                <w:color w:val="000000"/>
              </w:rPr>
            </w:pPr>
            <w:r w:rsidRPr="007B4000">
              <w:rPr>
                <w:rFonts w:ascii="Arial" w:hAnsi="Arial" w:cs="Arial"/>
                <w:bCs/>
                <w:color w:val="000000"/>
              </w:rPr>
              <w:t>How does understanding vocabulary that may be unknown to you help to pinpoint the use of literary devices (diction, imagery, etc.)?</w:t>
            </w:r>
          </w:p>
          <w:p w14:paraId="56D14D2C" w14:textId="27026C9A" w:rsidR="00A33859" w:rsidRPr="007B4000" w:rsidRDefault="00A33859" w:rsidP="00843699">
            <w:pPr>
              <w:pStyle w:val="ListParagraph"/>
              <w:rPr>
                <w:rFonts w:ascii="Arial" w:hAnsi="Arial" w:cs="Arial"/>
                <w:bCs/>
                <w:color w:val="000000"/>
              </w:rPr>
            </w:pPr>
          </w:p>
        </w:tc>
      </w:tr>
      <w:tr w:rsidR="00A77455" w:rsidRPr="007B4000" w14:paraId="201DD3FB" w14:textId="77777777" w:rsidTr="00A77455">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859DD1" w14:textId="1F999F92" w:rsidR="00843699" w:rsidRPr="007B4000" w:rsidRDefault="00843699" w:rsidP="00843699">
            <w:pPr>
              <w:rPr>
                <w:rFonts w:ascii="Arial" w:hAnsi="Arial" w:cs="Arial"/>
                <w:b/>
                <w:bCs/>
                <w:color w:val="000000"/>
                <w:highlight w:val="yellow"/>
              </w:rPr>
            </w:pPr>
          </w:p>
          <w:p w14:paraId="7775EF38" w14:textId="37F99C24" w:rsidR="00A77455" w:rsidRPr="007B4000" w:rsidRDefault="00BC076B" w:rsidP="00843699">
            <w:pPr>
              <w:rPr>
                <w:rFonts w:ascii="Arial" w:hAnsi="Arial" w:cs="Arial"/>
                <w:b/>
                <w:bCs/>
                <w:color w:val="000000"/>
              </w:rPr>
            </w:pPr>
            <w:r w:rsidRPr="007B4000">
              <w:rPr>
                <w:rFonts w:ascii="Arial" w:hAnsi="Arial" w:cs="Arial"/>
                <w:b/>
                <w:bCs/>
                <w:color w:val="000000"/>
                <w:highlight w:val="yellow"/>
              </w:rPr>
              <w:t>OBJECTIVE/</w:t>
            </w:r>
            <w:r w:rsidR="00A77455" w:rsidRPr="007B4000">
              <w:rPr>
                <w:rFonts w:ascii="Arial" w:hAnsi="Arial" w:cs="Arial"/>
                <w:b/>
                <w:bCs/>
                <w:color w:val="000000"/>
                <w:highlight w:val="yellow"/>
              </w:rPr>
              <w:t>LEARNING GOAL</w:t>
            </w:r>
          </w:p>
          <w:p w14:paraId="3541ACCA" w14:textId="77777777" w:rsidR="00A00072" w:rsidRPr="007B4000" w:rsidRDefault="00A00072" w:rsidP="00843699">
            <w:pPr>
              <w:rPr>
                <w:rFonts w:ascii="Arial" w:hAnsi="Arial" w:cs="Arial"/>
                <w:b/>
                <w:bCs/>
                <w:i/>
                <w:color w:val="000000"/>
              </w:rPr>
            </w:pPr>
          </w:p>
          <w:p w14:paraId="085D9EDA" w14:textId="5850B140" w:rsidR="00A33859" w:rsidRPr="007B4000" w:rsidRDefault="00A33859" w:rsidP="00843699">
            <w:pPr>
              <w:rPr>
                <w:rFonts w:ascii="Arial" w:hAnsi="Arial" w:cs="Arial"/>
                <w:bCs/>
                <w:color w:val="000000"/>
              </w:rPr>
            </w:pPr>
            <w:r w:rsidRPr="007B4000">
              <w:rPr>
                <w:rFonts w:ascii="Arial" w:hAnsi="Arial" w:cs="Arial"/>
                <w:bCs/>
                <w:color w:val="000000"/>
              </w:rPr>
              <w:t xml:space="preserve">Students will be able to demonstrate their understanding of </w:t>
            </w:r>
            <w:r w:rsidR="00BC076B" w:rsidRPr="007B4000">
              <w:rPr>
                <w:rFonts w:ascii="Arial" w:hAnsi="Arial" w:cs="Arial"/>
                <w:bCs/>
                <w:color w:val="000000"/>
              </w:rPr>
              <w:t>new vocabulary words by filling out a graphic organizer</w:t>
            </w:r>
            <w:r w:rsidR="00E81C64">
              <w:rPr>
                <w:rFonts w:ascii="Arial" w:hAnsi="Arial" w:cs="Arial"/>
                <w:bCs/>
                <w:color w:val="000000"/>
              </w:rPr>
              <w:t xml:space="preserve"> with at least five new words</w:t>
            </w:r>
            <w:r w:rsidR="00BC076B" w:rsidRPr="007B4000">
              <w:rPr>
                <w:rFonts w:ascii="Arial" w:hAnsi="Arial" w:cs="Arial"/>
                <w:bCs/>
                <w:color w:val="000000"/>
              </w:rPr>
              <w:t xml:space="preserve"> and then writing a short response (2-3 sentences) on how the vocabulary words they have chosen for this activity have impacted their reading and understanding of the text.</w:t>
            </w:r>
          </w:p>
          <w:p w14:paraId="785D7AEC" w14:textId="77777777" w:rsidR="00A00072" w:rsidRPr="007B4000" w:rsidRDefault="00A00072" w:rsidP="00843699">
            <w:pPr>
              <w:rPr>
                <w:rFonts w:ascii="Arial" w:hAnsi="Arial" w:cs="Arial"/>
                <w:bCs/>
                <w:color w:val="000000"/>
              </w:rPr>
            </w:pPr>
          </w:p>
          <w:p w14:paraId="026720EC" w14:textId="77777777" w:rsidR="00A77455" w:rsidRPr="007B4000" w:rsidRDefault="00A77455" w:rsidP="00843699">
            <w:pPr>
              <w:pStyle w:val="ListParagraph"/>
              <w:numPr>
                <w:ilvl w:val="0"/>
                <w:numId w:val="9"/>
              </w:numPr>
              <w:ind w:left="360"/>
              <w:rPr>
                <w:rFonts w:ascii="Arial" w:hAnsi="Arial" w:cs="Arial"/>
                <w:bCs/>
                <w:color w:val="000000"/>
              </w:rPr>
            </w:pPr>
            <w:r w:rsidRPr="007B4000">
              <w:rPr>
                <w:rFonts w:ascii="Arial" w:hAnsi="Arial" w:cs="Arial"/>
                <w:bCs/>
                <w:color w:val="000000"/>
              </w:rPr>
              <w:t>Cognitive</w:t>
            </w:r>
          </w:p>
          <w:p w14:paraId="0F8D7C3F" w14:textId="77777777" w:rsidR="00A77455" w:rsidRPr="007B4000" w:rsidRDefault="00A77455" w:rsidP="00843699">
            <w:pPr>
              <w:pStyle w:val="ListParagraph"/>
              <w:numPr>
                <w:ilvl w:val="0"/>
                <w:numId w:val="9"/>
              </w:numPr>
              <w:ind w:left="360"/>
              <w:rPr>
                <w:rFonts w:ascii="Arial" w:hAnsi="Arial" w:cs="Arial"/>
                <w:color w:val="000000"/>
              </w:rPr>
            </w:pPr>
            <w:r w:rsidRPr="007B4000">
              <w:rPr>
                <w:rFonts w:ascii="Arial" w:hAnsi="Arial" w:cs="Arial"/>
                <w:bCs/>
                <w:color w:val="000000"/>
              </w:rPr>
              <w:t>Language Development</w:t>
            </w:r>
          </w:p>
          <w:p w14:paraId="71D7C66C" w14:textId="77777777" w:rsidR="008C4673" w:rsidRPr="007B4000" w:rsidRDefault="008C4673" w:rsidP="008C4673">
            <w:pPr>
              <w:rPr>
                <w:rFonts w:ascii="Arial" w:hAnsi="Arial" w:cs="Arial"/>
                <w:color w:val="000000"/>
              </w:rPr>
            </w:pPr>
          </w:p>
          <w:p w14:paraId="3AA18CE0" w14:textId="77777777" w:rsidR="008C4673" w:rsidRPr="007B4000" w:rsidRDefault="008C4673" w:rsidP="008C4673">
            <w:pPr>
              <w:rPr>
                <w:rFonts w:ascii="Arial" w:hAnsi="Arial" w:cs="Arial"/>
                <w:b/>
                <w:color w:val="000000"/>
              </w:rPr>
            </w:pPr>
            <w:r w:rsidRPr="007B4000">
              <w:rPr>
                <w:rFonts w:ascii="Arial" w:hAnsi="Arial" w:cs="Arial"/>
                <w:b/>
                <w:color w:val="000000"/>
                <w:highlight w:val="yellow"/>
              </w:rPr>
              <w:t>ENGLISH LANGUAGE DEVELOPMENT OBJECTIVE/LEARNING GOAL</w:t>
            </w:r>
          </w:p>
          <w:p w14:paraId="62A6445D" w14:textId="77777777" w:rsidR="008C4673" w:rsidRPr="007B4000" w:rsidRDefault="008C4673" w:rsidP="008C4673">
            <w:pPr>
              <w:rPr>
                <w:rFonts w:ascii="Arial" w:hAnsi="Arial" w:cs="Arial"/>
                <w:color w:val="000000"/>
              </w:rPr>
            </w:pPr>
          </w:p>
          <w:p w14:paraId="638B5A36" w14:textId="24B4E9AF" w:rsidR="008C4673" w:rsidRPr="007B4000" w:rsidRDefault="008C4673" w:rsidP="008C4673">
            <w:pPr>
              <w:rPr>
                <w:rFonts w:ascii="Arial" w:hAnsi="Arial" w:cs="Arial"/>
                <w:color w:val="000000"/>
              </w:rPr>
            </w:pPr>
            <w:r w:rsidRPr="007B4000">
              <w:rPr>
                <w:rFonts w:ascii="Arial" w:hAnsi="Arial" w:cs="Arial"/>
                <w:color w:val="000000"/>
              </w:rPr>
              <w:t xml:space="preserve">EL Students will be able to demonstrate their understanding of how a writer’s choice of specific words produces different effects on the audience after choosing </w:t>
            </w:r>
            <w:r w:rsidR="005A3663" w:rsidRPr="007B4000">
              <w:rPr>
                <w:rFonts w:ascii="Arial" w:hAnsi="Arial" w:cs="Arial"/>
                <w:color w:val="000000"/>
              </w:rPr>
              <w:t>to look up 5 new vocabulary words (of lesser difficulty) and writing down how learning the new word has affected their own understanding of what they read.</w:t>
            </w:r>
          </w:p>
          <w:p w14:paraId="683A94FE" w14:textId="77777777" w:rsidR="00843699" w:rsidRPr="007B4000" w:rsidRDefault="00843699" w:rsidP="00843699">
            <w:pPr>
              <w:rPr>
                <w:rFonts w:ascii="Arial" w:hAnsi="Arial" w:cs="Arial"/>
                <w:color w:val="000000"/>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228D524" w14:textId="77777777" w:rsidR="00843699" w:rsidRPr="007B4000" w:rsidRDefault="00843699" w:rsidP="00843699">
            <w:pPr>
              <w:rPr>
                <w:rFonts w:ascii="Arial" w:hAnsi="Arial" w:cs="Arial"/>
                <w:b/>
                <w:bCs/>
                <w:color w:val="000000"/>
                <w:highlight w:val="yellow"/>
              </w:rPr>
            </w:pPr>
          </w:p>
          <w:p w14:paraId="2A72B310" w14:textId="01A1EC05" w:rsidR="00A77455" w:rsidRPr="007B4000" w:rsidRDefault="00A77455" w:rsidP="00843699">
            <w:pPr>
              <w:rPr>
                <w:rFonts w:ascii="Arial" w:hAnsi="Arial" w:cs="Arial"/>
                <w:b/>
                <w:bCs/>
                <w:color w:val="000000"/>
              </w:rPr>
            </w:pPr>
            <w:r w:rsidRPr="007B4000">
              <w:rPr>
                <w:rFonts w:ascii="Arial" w:hAnsi="Arial" w:cs="Arial"/>
                <w:b/>
                <w:bCs/>
                <w:color w:val="000000"/>
                <w:highlight w:val="yellow"/>
              </w:rPr>
              <w:t>ASSESSMENT</w:t>
            </w:r>
            <w:r w:rsidRPr="007B4000">
              <w:rPr>
                <w:rFonts w:ascii="Arial" w:hAnsi="Arial" w:cs="Arial"/>
                <w:b/>
                <w:bCs/>
                <w:color w:val="000000"/>
              </w:rPr>
              <w:t xml:space="preserve"> </w:t>
            </w:r>
          </w:p>
          <w:p w14:paraId="338EA15E" w14:textId="77777777" w:rsidR="00A00072" w:rsidRPr="007B4000" w:rsidRDefault="00A00072" w:rsidP="00843699">
            <w:pPr>
              <w:rPr>
                <w:rFonts w:ascii="Arial" w:hAnsi="Arial" w:cs="Arial"/>
                <w:b/>
                <w:bCs/>
                <w:color w:val="000000"/>
              </w:rPr>
            </w:pPr>
          </w:p>
          <w:p w14:paraId="41A9425C" w14:textId="27366317" w:rsidR="00855543" w:rsidRPr="007B4000" w:rsidRDefault="00855543" w:rsidP="00843699">
            <w:pPr>
              <w:rPr>
                <w:rFonts w:ascii="Arial" w:hAnsi="Arial" w:cs="Arial"/>
                <w:bCs/>
                <w:color w:val="000000"/>
              </w:rPr>
            </w:pPr>
            <w:r w:rsidRPr="007B4000">
              <w:rPr>
                <w:rFonts w:ascii="Arial" w:hAnsi="Arial" w:cs="Arial"/>
                <w:bCs/>
                <w:color w:val="000000"/>
              </w:rPr>
              <w:t>A graphic organizer with three columns.  In the first column, students identify a word from the text that they are unfamiliar with.  In the second column, they define the word.  In the third column, they examine how their understanding of the text has been enhanced by establishing a connection with the new vocabulary word and/or how the word contributes to the author’s use of literary devices. (See attached graphic organizer).</w:t>
            </w:r>
          </w:p>
          <w:p w14:paraId="01D160C7" w14:textId="77777777" w:rsidR="00A00072" w:rsidRPr="007B4000" w:rsidRDefault="00A00072" w:rsidP="00843699">
            <w:pPr>
              <w:rPr>
                <w:rFonts w:ascii="Arial" w:hAnsi="Arial" w:cs="Arial"/>
                <w:bCs/>
                <w:color w:val="000000"/>
              </w:rPr>
            </w:pPr>
          </w:p>
          <w:p w14:paraId="0D4C2EAE" w14:textId="77777777" w:rsidR="00A77455" w:rsidRPr="007B4000" w:rsidRDefault="00A77455" w:rsidP="00843699">
            <w:pPr>
              <w:pStyle w:val="ListParagraph"/>
              <w:numPr>
                <w:ilvl w:val="0"/>
                <w:numId w:val="10"/>
              </w:numPr>
              <w:ind w:left="342" w:hanging="342"/>
              <w:rPr>
                <w:rFonts w:ascii="Arial" w:hAnsi="Arial" w:cs="Arial"/>
                <w:bCs/>
                <w:color w:val="000000"/>
              </w:rPr>
            </w:pPr>
            <w:r w:rsidRPr="007B4000">
              <w:rPr>
                <w:rFonts w:ascii="Arial" w:hAnsi="Arial" w:cs="Arial"/>
                <w:bCs/>
                <w:color w:val="000000"/>
              </w:rPr>
              <w:t>Diagnostic (entry level)</w:t>
            </w:r>
          </w:p>
          <w:p w14:paraId="3875F3FC" w14:textId="09349219" w:rsidR="00A77455" w:rsidRPr="007B4000" w:rsidRDefault="00A77455" w:rsidP="00843699">
            <w:pPr>
              <w:pStyle w:val="ListParagraph"/>
              <w:ind w:left="342"/>
              <w:rPr>
                <w:rFonts w:ascii="Arial" w:hAnsi="Arial" w:cs="Arial"/>
                <w:color w:val="000000"/>
              </w:rPr>
            </w:pPr>
          </w:p>
        </w:tc>
      </w:tr>
      <w:tr w:rsidR="00A77455" w:rsidRPr="007B4000" w14:paraId="1D8A5F8D" w14:textId="77777777" w:rsidTr="00A77455">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044FAB" w14:textId="77777777" w:rsidR="00843699" w:rsidRPr="007B4000" w:rsidRDefault="00843699" w:rsidP="00843699">
            <w:pPr>
              <w:rPr>
                <w:rFonts w:ascii="Arial" w:hAnsi="Arial" w:cs="Arial"/>
                <w:b/>
                <w:bCs/>
                <w:color w:val="000000"/>
                <w:highlight w:val="yellow"/>
              </w:rPr>
            </w:pPr>
          </w:p>
          <w:p w14:paraId="6236F3EA" w14:textId="156397F2" w:rsidR="00A77455" w:rsidRPr="007B4000" w:rsidRDefault="00A77455" w:rsidP="00843699">
            <w:pPr>
              <w:rPr>
                <w:rFonts w:ascii="Arial" w:hAnsi="Arial" w:cs="Arial"/>
                <w:b/>
                <w:bCs/>
                <w:i/>
                <w:color w:val="000000"/>
              </w:rPr>
            </w:pPr>
            <w:r w:rsidRPr="007B4000">
              <w:rPr>
                <w:rFonts w:ascii="Arial" w:hAnsi="Arial" w:cs="Arial"/>
                <w:b/>
                <w:bCs/>
                <w:color w:val="000000"/>
                <w:highlight w:val="yellow"/>
              </w:rPr>
              <w:t>PREDICTION OF LIKELY DIFFICULTIES STUDENTS M</w:t>
            </w:r>
            <w:r w:rsidR="00BC076B" w:rsidRPr="007B4000">
              <w:rPr>
                <w:rFonts w:ascii="Arial" w:hAnsi="Arial" w:cs="Arial"/>
                <w:b/>
                <w:bCs/>
                <w:color w:val="000000"/>
                <w:highlight w:val="yellow"/>
              </w:rPr>
              <w:t>AY ENCOUNTER WITH THIS MATERIAL</w:t>
            </w:r>
          </w:p>
          <w:p w14:paraId="05A88F7B" w14:textId="77777777" w:rsidR="00185F49" w:rsidRPr="007B4000" w:rsidRDefault="00185F49" w:rsidP="00843699">
            <w:pPr>
              <w:rPr>
                <w:rFonts w:ascii="Arial" w:hAnsi="Arial" w:cs="Arial"/>
                <w:bCs/>
                <w:color w:val="000000"/>
              </w:rPr>
            </w:pPr>
          </w:p>
          <w:p w14:paraId="78710672" w14:textId="77777777" w:rsidR="00BC076B" w:rsidRPr="007B4000" w:rsidRDefault="00BC076B" w:rsidP="00843699">
            <w:pPr>
              <w:rPr>
                <w:rFonts w:ascii="Arial" w:hAnsi="Arial" w:cs="Arial"/>
                <w:bCs/>
                <w:color w:val="000000"/>
              </w:rPr>
            </w:pPr>
            <w:r w:rsidRPr="007B4000">
              <w:rPr>
                <w:rFonts w:ascii="Arial" w:hAnsi="Arial" w:cs="Arial"/>
                <w:bCs/>
                <w:color w:val="000000"/>
              </w:rPr>
              <w:t xml:space="preserve">Students may feel discouraged by the reading, as it is structurally a long short story.  There may be too many words that they would need to look up in order for them to fully comprehend the text.  </w:t>
            </w:r>
          </w:p>
          <w:p w14:paraId="3359F7F6" w14:textId="2104F116" w:rsidR="00843699" w:rsidRPr="007B4000" w:rsidRDefault="00843699" w:rsidP="00843699">
            <w:pPr>
              <w:rPr>
                <w:rFonts w:ascii="Arial" w:hAnsi="Arial" w:cs="Arial"/>
                <w:bCs/>
                <w:color w:val="000000"/>
              </w:rPr>
            </w:pPr>
          </w:p>
        </w:tc>
      </w:tr>
    </w:tbl>
    <w:p w14:paraId="4BBBE691" w14:textId="77777777" w:rsidR="005A3663" w:rsidRPr="007B4000" w:rsidRDefault="005A3663">
      <w:r w:rsidRPr="007B4000">
        <w:lastRenderedPageBreak/>
        <w:br w:type="page"/>
      </w:r>
    </w:p>
    <w:tbl>
      <w:tblPr>
        <w:tblW w:w="11256"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28"/>
        <w:gridCol w:w="5628"/>
      </w:tblGrid>
      <w:tr w:rsidR="00A77455" w:rsidRPr="007B4000" w14:paraId="35F9AEBE" w14:textId="77777777" w:rsidTr="007B4000">
        <w:trPr>
          <w:trHeight w:val="3471"/>
        </w:trPr>
        <w:tc>
          <w:tcPr>
            <w:tcW w:w="5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0BDC38" w14:textId="4BEFDB46" w:rsidR="00843699" w:rsidRPr="007B4000" w:rsidRDefault="00843699" w:rsidP="00843699">
            <w:pPr>
              <w:rPr>
                <w:rFonts w:ascii="Arial" w:hAnsi="Arial" w:cs="Arial"/>
                <w:b/>
                <w:bCs/>
                <w:color w:val="000000"/>
                <w:highlight w:val="yellow"/>
              </w:rPr>
            </w:pPr>
          </w:p>
          <w:p w14:paraId="60806D20" w14:textId="25A20C88" w:rsidR="00A77455" w:rsidRPr="007B4000" w:rsidRDefault="00A77455" w:rsidP="00843699">
            <w:pPr>
              <w:rPr>
                <w:rFonts w:ascii="Arial" w:hAnsi="Arial" w:cs="Arial"/>
                <w:b/>
                <w:bCs/>
                <w:color w:val="000000"/>
              </w:rPr>
            </w:pPr>
            <w:r w:rsidRPr="007B4000">
              <w:rPr>
                <w:rFonts w:ascii="Arial" w:hAnsi="Arial" w:cs="Arial"/>
                <w:b/>
                <w:bCs/>
                <w:color w:val="000000"/>
                <w:highlight w:val="yellow"/>
              </w:rPr>
              <w:t>INSTRUCTIONAL STRATEGIES</w:t>
            </w:r>
          </w:p>
          <w:p w14:paraId="23112D84" w14:textId="77777777" w:rsidR="00843699" w:rsidRPr="007B4000" w:rsidRDefault="00843699" w:rsidP="00843699">
            <w:pPr>
              <w:rPr>
                <w:rFonts w:ascii="Arial" w:hAnsi="Arial" w:cs="Arial"/>
                <w:b/>
                <w:bCs/>
                <w:color w:val="000000"/>
              </w:rPr>
            </w:pPr>
          </w:p>
          <w:tbl>
            <w:tblPr>
              <w:tblStyle w:val="TableGrid"/>
              <w:tblW w:w="5427" w:type="dxa"/>
              <w:tblLayout w:type="fixed"/>
              <w:tblLook w:val="04A0" w:firstRow="1" w:lastRow="0" w:firstColumn="1" w:lastColumn="0" w:noHBand="0" w:noVBand="1"/>
            </w:tblPr>
            <w:tblGrid>
              <w:gridCol w:w="2568"/>
              <w:gridCol w:w="1459"/>
              <w:gridCol w:w="1400"/>
            </w:tblGrid>
            <w:tr w:rsidR="00A77455" w:rsidRPr="007B4000" w14:paraId="0BF58885" w14:textId="77777777" w:rsidTr="007B4000">
              <w:trPr>
                <w:trHeight w:val="144"/>
              </w:trPr>
              <w:tc>
                <w:tcPr>
                  <w:tcW w:w="2568" w:type="dxa"/>
                </w:tcPr>
                <w:p w14:paraId="1BED5CE5" w14:textId="77777777" w:rsidR="00843699" w:rsidRPr="007B4000" w:rsidRDefault="00843699" w:rsidP="007B4000">
                  <w:pPr>
                    <w:jc w:val="center"/>
                    <w:rPr>
                      <w:rFonts w:ascii="Arial" w:hAnsi="Arial" w:cs="Arial"/>
                      <w:bCs/>
                      <w:color w:val="000000"/>
                      <w:highlight w:val="yellow"/>
                      <w:u w:val="single"/>
                    </w:rPr>
                  </w:pPr>
                </w:p>
                <w:p w14:paraId="39E75AB6" w14:textId="6C8C47C1" w:rsidR="00A77455" w:rsidRPr="007B4000" w:rsidRDefault="00A77455" w:rsidP="007B4000">
                  <w:pPr>
                    <w:jc w:val="center"/>
                    <w:rPr>
                      <w:rFonts w:ascii="Arial" w:hAnsi="Arial" w:cs="Arial"/>
                      <w:bCs/>
                      <w:color w:val="000000"/>
                      <w:highlight w:val="yellow"/>
                      <w:u w:val="single"/>
                    </w:rPr>
                  </w:pPr>
                  <w:r w:rsidRPr="007B4000">
                    <w:rPr>
                      <w:rFonts w:ascii="Arial" w:hAnsi="Arial" w:cs="Arial"/>
                      <w:bCs/>
                      <w:color w:val="000000"/>
                      <w:highlight w:val="yellow"/>
                      <w:u w:val="single"/>
                    </w:rPr>
                    <w:t>STEPS</w:t>
                  </w:r>
                </w:p>
              </w:tc>
              <w:tc>
                <w:tcPr>
                  <w:tcW w:w="1459" w:type="dxa"/>
                </w:tcPr>
                <w:p w14:paraId="7B8FDC25" w14:textId="5CA9B238" w:rsidR="00A77455" w:rsidRPr="007B4000" w:rsidRDefault="00A77455" w:rsidP="007B4000">
                  <w:pPr>
                    <w:jc w:val="center"/>
                    <w:rPr>
                      <w:rFonts w:ascii="Arial" w:hAnsi="Arial" w:cs="Arial"/>
                      <w:bCs/>
                      <w:color w:val="000000"/>
                      <w:highlight w:val="yellow"/>
                      <w:u w:val="single"/>
                    </w:rPr>
                  </w:pPr>
                  <w:r w:rsidRPr="007B4000">
                    <w:rPr>
                      <w:rFonts w:ascii="Arial" w:hAnsi="Arial" w:cs="Arial"/>
                      <w:bCs/>
                      <w:color w:val="000000"/>
                      <w:highlight w:val="yellow"/>
                      <w:u w:val="single"/>
                    </w:rPr>
                    <w:t>LEARNING STYLE(S)</w:t>
                  </w:r>
                </w:p>
              </w:tc>
              <w:tc>
                <w:tcPr>
                  <w:tcW w:w="1400" w:type="dxa"/>
                </w:tcPr>
                <w:p w14:paraId="1B11FB96" w14:textId="77777777" w:rsidR="00843699" w:rsidRPr="007B4000" w:rsidRDefault="00843699" w:rsidP="007B4000">
                  <w:pPr>
                    <w:jc w:val="center"/>
                    <w:rPr>
                      <w:rFonts w:ascii="Arial" w:hAnsi="Arial" w:cs="Arial"/>
                      <w:bCs/>
                      <w:color w:val="000000"/>
                      <w:highlight w:val="yellow"/>
                      <w:u w:val="single"/>
                    </w:rPr>
                  </w:pPr>
                </w:p>
                <w:p w14:paraId="58FD6416" w14:textId="7ADD69C0" w:rsidR="00A77455" w:rsidRPr="007B4000" w:rsidRDefault="00175A30" w:rsidP="007B4000">
                  <w:pPr>
                    <w:jc w:val="center"/>
                    <w:rPr>
                      <w:rFonts w:ascii="Arial" w:hAnsi="Arial" w:cs="Arial"/>
                      <w:bCs/>
                      <w:color w:val="000000"/>
                      <w:highlight w:val="yellow"/>
                      <w:u w:val="single"/>
                    </w:rPr>
                  </w:pPr>
                  <w:r w:rsidRPr="007B4000">
                    <w:rPr>
                      <w:rFonts w:ascii="Arial" w:hAnsi="Arial" w:cs="Arial"/>
                      <w:bCs/>
                      <w:color w:val="000000"/>
                      <w:highlight w:val="yellow"/>
                      <w:u w:val="single"/>
                    </w:rPr>
                    <w:t>RATIONALE</w:t>
                  </w:r>
                </w:p>
              </w:tc>
            </w:tr>
            <w:tr w:rsidR="00A77455" w:rsidRPr="007B4000" w14:paraId="072764DD" w14:textId="77777777" w:rsidTr="007B4000">
              <w:trPr>
                <w:trHeight w:val="3005"/>
              </w:trPr>
              <w:tc>
                <w:tcPr>
                  <w:tcW w:w="2568" w:type="dxa"/>
                </w:tcPr>
                <w:p w14:paraId="0D042D4C" w14:textId="77777777" w:rsidR="00843699" w:rsidRPr="007B4000" w:rsidRDefault="00843699" w:rsidP="00843699">
                  <w:pPr>
                    <w:rPr>
                      <w:rFonts w:ascii="Arial" w:hAnsi="Arial" w:cs="Arial"/>
                      <w:b/>
                      <w:bCs/>
                      <w:color w:val="000000"/>
                    </w:rPr>
                  </w:pPr>
                </w:p>
                <w:p w14:paraId="658318B3" w14:textId="7526F8F7" w:rsidR="00A77455" w:rsidRPr="007B4000" w:rsidRDefault="00A77455" w:rsidP="00843699">
                  <w:pPr>
                    <w:rPr>
                      <w:rFonts w:ascii="Arial" w:hAnsi="Arial" w:cs="Arial"/>
                      <w:b/>
                      <w:bCs/>
                      <w:color w:val="000000"/>
                    </w:rPr>
                  </w:pPr>
                  <w:r w:rsidRPr="007B4000">
                    <w:rPr>
                      <w:rFonts w:ascii="Arial" w:hAnsi="Arial" w:cs="Arial"/>
                      <w:b/>
                      <w:bCs/>
                      <w:color w:val="000000"/>
                    </w:rPr>
                    <w:t>Anticipatory Set (“Into”)</w:t>
                  </w:r>
                  <w:r w:rsidR="00175A30" w:rsidRPr="007B4000">
                    <w:rPr>
                      <w:rFonts w:ascii="Arial" w:hAnsi="Arial" w:cs="Arial"/>
                      <w:b/>
                      <w:bCs/>
                      <w:color w:val="000000"/>
                    </w:rPr>
                    <w:t xml:space="preserve"> </w:t>
                  </w:r>
                </w:p>
                <w:p w14:paraId="5F72C22E" w14:textId="77777777" w:rsidR="00A00072" w:rsidRPr="007B4000" w:rsidRDefault="00A00072" w:rsidP="00843699">
                  <w:pPr>
                    <w:rPr>
                      <w:rFonts w:ascii="Arial" w:hAnsi="Arial" w:cs="Arial"/>
                      <w:b/>
                      <w:bCs/>
                      <w:color w:val="000000"/>
                    </w:rPr>
                  </w:pPr>
                </w:p>
                <w:p w14:paraId="28FA1D02" w14:textId="58238D2F" w:rsidR="00175A30" w:rsidRPr="007B4000" w:rsidRDefault="00175A30" w:rsidP="00843699">
                  <w:pPr>
                    <w:rPr>
                      <w:rFonts w:ascii="Arial" w:hAnsi="Arial" w:cs="Arial"/>
                      <w:bCs/>
                      <w:i/>
                      <w:color w:val="000000"/>
                    </w:rPr>
                  </w:pPr>
                  <w:r w:rsidRPr="007B4000">
                    <w:rPr>
                      <w:rFonts w:ascii="Arial" w:hAnsi="Arial" w:cs="Arial"/>
                      <w:bCs/>
                      <w:i/>
                      <w:color w:val="000000"/>
                    </w:rPr>
                    <w:t>5 Minutes</w:t>
                  </w:r>
                </w:p>
                <w:p w14:paraId="50905A58" w14:textId="77777777" w:rsidR="00A00072" w:rsidRPr="007B4000" w:rsidRDefault="00A00072" w:rsidP="00843699">
                  <w:pPr>
                    <w:rPr>
                      <w:rFonts w:ascii="Arial" w:hAnsi="Arial" w:cs="Arial"/>
                      <w:bCs/>
                      <w:i/>
                      <w:color w:val="000000"/>
                    </w:rPr>
                  </w:pPr>
                </w:p>
                <w:p w14:paraId="08AEC2C6" w14:textId="3372CE51" w:rsidR="00175A30" w:rsidRPr="007B4000" w:rsidRDefault="00175A30" w:rsidP="00843699">
                  <w:pPr>
                    <w:pStyle w:val="ListParagraph"/>
                    <w:numPr>
                      <w:ilvl w:val="0"/>
                      <w:numId w:val="22"/>
                    </w:numPr>
                    <w:rPr>
                      <w:rFonts w:ascii="Arial" w:hAnsi="Arial" w:cs="Arial"/>
                      <w:bCs/>
                      <w:color w:val="000000"/>
                    </w:rPr>
                  </w:pPr>
                  <w:r w:rsidRPr="007B4000">
                    <w:rPr>
                      <w:rFonts w:ascii="Arial" w:hAnsi="Arial" w:cs="Arial"/>
                      <w:bCs/>
                      <w:color w:val="000000"/>
                    </w:rPr>
                    <w:t xml:space="preserve">Ask students to take out a sheet of paper and something to write with. </w:t>
                  </w:r>
                </w:p>
                <w:p w14:paraId="7C9F8994" w14:textId="77777777" w:rsidR="00175A30" w:rsidRPr="007B4000" w:rsidRDefault="0083248E" w:rsidP="00843699">
                  <w:pPr>
                    <w:pStyle w:val="ListParagraph"/>
                    <w:numPr>
                      <w:ilvl w:val="0"/>
                      <w:numId w:val="22"/>
                    </w:numPr>
                    <w:rPr>
                      <w:rFonts w:ascii="Arial" w:hAnsi="Arial" w:cs="Arial"/>
                      <w:bCs/>
                      <w:color w:val="000000"/>
                    </w:rPr>
                  </w:pPr>
                  <w:r w:rsidRPr="007B4000">
                    <w:rPr>
                      <w:rFonts w:ascii="Arial" w:hAnsi="Arial" w:cs="Arial"/>
                      <w:bCs/>
                      <w:color w:val="000000"/>
                    </w:rPr>
                    <w:t>Pro</w:t>
                  </w:r>
                  <w:r w:rsidR="00175A30" w:rsidRPr="007B4000">
                    <w:rPr>
                      <w:rFonts w:ascii="Arial" w:hAnsi="Arial" w:cs="Arial"/>
                      <w:bCs/>
                      <w:color w:val="000000"/>
                    </w:rPr>
                    <w:t xml:space="preserve">vide a Think-Pair-Share Prompt, write it on the board: Was “Masque” was a difficult read? If yes, why? </w:t>
                  </w:r>
                </w:p>
                <w:p w14:paraId="5661CF98" w14:textId="77777777" w:rsidR="00A77455" w:rsidRPr="007B4000" w:rsidRDefault="00175A30" w:rsidP="00843699">
                  <w:pPr>
                    <w:pStyle w:val="ListParagraph"/>
                    <w:numPr>
                      <w:ilvl w:val="0"/>
                      <w:numId w:val="22"/>
                    </w:numPr>
                    <w:rPr>
                      <w:rFonts w:ascii="Arial" w:hAnsi="Arial" w:cs="Arial"/>
                      <w:bCs/>
                      <w:color w:val="000000"/>
                    </w:rPr>
                  </w:pPr>
                  <w:r w:rsidRPr="007B4000">
                    <w:rPr>
                      <w:rFonts w:ascii="Arial" w:hAnsi="Arial" w:cs="Arial"/>
                      <w:bCs/>
                      <w:color w:val="000000"/>
                    </w:rPr>
                    <w:t xml:space="preserve">Identify that students will have 2 minutes to think &amp; write down their answers. </w:t>
                  </w:r>
                  <w:r w:rsidR="0083248E" w:rsidRPr="007B4000">
                    <w:rPr>
                      <w:rFonts w:ascii="Arial" w:hAnsi="Arial" w:cs="Arial"/>
                      <w:bCs/>
                      <w:color w:val="000000"/>
                    </w:rPr>
                    <w:t xml:space="preserve"> </w:t>
                  </w:r>
                </w:p>
                <w:p w14:paraId="744A7B8C" w14:textId="77777777" w:rsidR="00175A30" w:rsidRPr="007B4000" w:rsidRDefault="00175A30" w:rsidP="00843699">
                  <w:pPr>
                    <w:pStyle w:val="ListParagraph"/>
                    <w:numPr>
                      <w:ilvl w:val="0"/>
                      <w:numId w:val="22"/>
                    </w:numPr>
                    <w:rPr>
                      <w:rFonts w:ascii="Arial" w:hAnsi="Arial" w:cs="Arial"/>
                      <w:bCs/>
                      <w:color w:val="000000"/>
                    </w:rPr>
                  </w:pPr>
                  <w:r w:rsidRPr="007B4000">
                    <w:rPr>
                      <w:rFonts w:ascii="Arial" w:hAnsi="Arial" w:cs="Arial"/>
                      <w:bCs/>
                      <w:color w:val="000000"/>
                    </w:rPr>
                    <w:t>After 2 minutes have passed, inform students to pair up &amp; share their ideas with a partner for two minutes.</w:t>
                  </w:r>
                </w:p>
                <w:p w14:paraId="715788AE" w14:textId="27E8F799" w:rsidR="00843699" w:rsidRPr="007B4000" w:rsidRDefault="00843699" w:rsidP="00843699">
                  <w:pPr>
                    <w:rPr>
                      <w:rFonts w:ascii="Arial" w:hAnsi="Arial" w:cs="Arial"/>
                      <w:bCs/>
                      <w:color w:val="000000"/>
                    </w:rPr>
                  </w:pPr>
                </w:p>
              </w:tc>
              <w:tc>
                <w:tcPr>
                  <w:tcW w:w="1459" w:type="dxa"/>
                </w:tcPr>
                <w:p w14:paraId="23BD0D11" w14:textId="77777777" w:rsidR="00A77455" w:rsidRPr="007B4000" w:rsidRDefault="00A77455" w:rsidP="00843699">
                  <w:pPr>
                    <w:rPr>
                      <w:rFonts w:ascii="Arial" w:hAnsi="Arial" w:cs="Arial"/>
                      <w:bCs/>
                      <w:color w:val="000000"/>
                    </w:rPr>
                  </w:pPr>
                </w:p>
                <w:p w14:paraId="0316B1AD" w14:textId="77777777" w:rsidR="009D130A" w:rsidRPr="007B4000" w:rsidRDefault="009D130A" w:rsidP="00843699">
                  <w:pPr>
                    <w:rPr>
                      <w:rFonts w:ascii="Arial" w:hAnsi="Arial" w:cs="Arial"/>
                      <w:bCs/>
                      <w:color w:val="000000"/>
                    </w:rPr>
                  </w:pPr>
                  <w:r w:rsidRPr="007B4000">
                    <w:rPr>
                      <w:rFonts w:ascii="Arial" w:hAnsi="Arial" w:cs="Arial"/>
                      <w:bCs/>
                      <w:color w:val="000000"/>
                    </w:rPr>
                    <w:t>Visual</w:t>
                  </w:r>
                </w:p>
                <w:p w14:paraId="5BF0E05E" w14:textId="42DC5D53" w:rsidR="009D130A" w:rsidRPr="007B4000" w:rsidRDefault="009D130A" w:rsidP="00843699">
                  <w:pPr>
                    <w:rPr>
                      <w:rFonts w:ascii="Arial" w:hAnsi="Arial" w:cs="Arial"/>
                      <w:bCs/>
                      <w:color w:val="000000"/>
                    </w:rPr>
                  </w:pPr>
                  <w:r w:rsidRPr="007B4000">
                    <w:rPr>
                      <w:rFonts w:ascii="Arial" w:hAnsi="Arial" w:cs="Arial"/>
                      <w:bCs/>
                      <w:color w:val="000000"/>
                    </w:rPr>
                    <w:t>Auditory</w:t>
                  </w:r>
                </w:p>
                <w:p w14:paraId="5783CD7B" w14:textId="77777777" w:rsidR="009D130A" w:rsidRPr="007B4000" w:rsidRDefault="009D130A" w:rsidP="00843699">
                  <w:pPr>
                    <w:rPr>
                      <w:rFonts w:ascii="Arial" w:hAnsi="Arial" w:cs="Arial"/>
                      <w:bCs/>
                      <w:color w:val="000000"/>
                    </w:rPr>
                  </w:pPr>
                  <w:r w:rsidRPr="007B4000">
                    <w:rPr>
                      <w:rFonts w:ascii="Arial" w:hAnsi="Arial" w:cs="Arial"/>
                      <w:bCs/>
                      <w:color w:val="000000"/>
                    </w:rPr>
                    <w:t>Interpersonal</w:t>
                  </w:r>
                </w:p>
                <w:p w14:paraId="7811E23B" w14:textId="6188E61D" w:rsidR="009D130A" w:rsidRPr="007B4000" w:rsidRDefault="009D130A" w:rsidP="00843699">
                  <w:pPr>
                    <w:rPr>
                      <w:rFonts w:ascii="Arial" w:hAnsi="Arial" w:cs="Arial"/>
                      <w:bCs/>
                      <w:color w:val="000000"/>
                    </w:rPr>
                  </w:pPr>
                  <w:r w:rsidRPr="007B4000">
                    <w:rPr>
                      <w:rFonts w:ascii="Arial" w:hAnsi="Arial" w:cs="Arial"/>
                      <w:bCs/>
                      <w:color w:val="000000"/>
                    </w:rPr>
                    <w:t xml:space="preserve">Intrapersonal </w:t>
                  </w:r>
                </w:p>
                <w:p w14:paraId="46236C81" w14:textId="256B97FE" w:rsidR="009D130A" w:rsidRPr="007B4000" w:rsidRDefault="009D130A" w:rsidP="00843699">
                  <w:pPr>
                    <w:rPr>
                      <w:rFonts w:ascii="Arial" w:hAnsi="Arial" w:cs="Arial"/>
                      <w:bCs/>
                      <w:color w:val="000000"/>
                    </w:rPr>
                  </w:pPr>
                </w:p>
              </w:tc>
              <w:tc>
                <w:tcPr>
                  <w:tcW w:w="1400" w:type="dxa"/>
                </w:tcPr>
                <w:p w14:paraId="4FABFFB3" w14:textId="77777777" w:rsidR="00A77455" w:rsidRPr="007B4000" w:rsidRDefault="00A77455" w:rsidP="00843699">
                  <w:pPr>
                    <w:rPr>
                      <w:rFonts w:ascii="Arial" w:hAnsi="Arial" w:cs="Arial"/>
                      <w:bCs/>
                      <w:color w:val="000000"/>
                    </w:rPr>
                  </w:pPr>
                </w:p>
                <w:p w14:paraId="58065CEA" w14:textId="494BDA88" w:rsidR="009D130A" w:rsidRPr="007B4000" w:rsidRDefault="009D130A" w:rsidP="009D130A">
                  <w:pPr>
                    <w:rPr>
                      <w:rFonts w:ascii="Arial" w:hAnsi="Arial" w:cs="Arial"/>
                      <w:bCs/>
                      <w:color w:val="000000"/>
                    </w:rPr>
                  </w:pPr>
                  <w:r w:rsidRPr="007B4000">
                    <w:rPr>
                      <w:rFonts w:ascii="Arial" w:hAnsi="Arial" w:cs="Arial"/>
                      <w:bCs/>
                      <w:color w:val="000000"/>
                    </w:rPr>
                    <w:t xml:space="preserve">This activity functions as a hook for the students to start thinking about why “Masque” was such a hard read. </w:t>
                  </w:r>
                </w:p>
              </w:tc>
            </w:tr>
            <w:tr w:rsidR="00A77455" w:rsidRPr="007B4000" w14:paraId="63BF9767" w14:textId="77777777" w:rsidTr="007B4000">
              <w:trPr>
                <w:trHeight w:val="2745"/>
              </w:trPr>
              <w:tc>
                <w:tcPr>
                  <w:tcW w:w="2568" w:type="dxa"/>
                </w:tcPr>
                <w:p w14:paraId="1266C55B" w14:textId="77777777" w:rsidR="00843699" w:rsidRPr="007B4000" w:rsidRDefault="00843699" w:rsidP="00843699">
                  <w:pPr>
                    <w:rPr>
                      <w:rFonts w:ascii="Arial" w:hAnsi="Arial" w:cs="Arial"/>
                      <w:b/>
                      <w:bCs/>
                      <w:color w:val="000000"/>
                    </w:rPr>
                  </w:pPr>
                </w:p>
                <w:p w14:paraId="0D551C53" w14:textId="694D6C1E" w:rsidR="00A77455" w:rsidRPr="007B4000" w:rsidRDefault="00A77455" w:rsidP="00843699">
                  <w:pPr>
                    <w:rPr>
                      <w:rFonts w:ascii="Arial" w:hAnsi="Arial" w:cs="Arial"/>
                      <w:b/>
                      <w:bCs/>
                      <w:color w:val="000000"/>
                    </w:rPr>
                  </w:pPr>
                  <w:r w:rsidRPr="007B4000">
                    <w:rPr>
                      <w:rFonts w:ascii="Arial" w:hAnsi="Arial" w:cs="Arial"/>
                      <w:b/>
                      <w:bCs/>
                      <w:color w:val="000000"/>
                    </w:rPr>
                    <w:t>Instruction (“Through”)</w:t>
                  </w:r>
                  <w:r w:rsidR="00723D4F" w:rsidRPr="007B4000">
                    <w:rPr>
                      <w:rFonts w:ascii="Arial" w:hAnsi="Arial" w:cs="Arial"/>
                      <w:bCs/>
                      <w:color w:val="000000"/>
                    </w:rPr>
                    <w:t xml:space="preserve"> </w:t>
                  </w:r>
                  <w:r w:rsidR="00723D4F" w:rsidRPr="007B4000">
                    <w:rPr>
                      <w:rFonts w:ascii="Arial" w:hAnsi="Arial" w:cs="Arial"/>
                      <w:b/>
                      <w:bCs/>
                      <w:color w:val="000000"/>
                    </w:rPr>
                    <w:t>–</w:t>
                  </w:r>
                </w:p>
                <w:p w14:paraId="2565BA59" w14:textId="77777777" w:rsidR="00A00072" w:rsidRPr="007B4000" w:rsidRDefault="00A00072" w:rsidP="00843699">
                  <w:pPr>
                    <w:rPr>
                      <w:rFonts w:ascii="Arial" w:hAnsi="Arial" w:cs="Arial"/>
                      <w:bCs/>
                      <w:color w:val="000000"/>
                    </w:rPr>
                  </w:pPr>
                </w:p>
                <w:p w14:paraId="5C716792" w14:textId="059F35D7" w:rsidR="00723D4F" w:rsidRPr="007B4000" w:rsidRDefault="00723D4F" w:rsidP="00843699">
                  <w:pPr>
                    <w:rPr>
                      <w:rFonts w:ascii="Arial" w:hAnsi="Arial" w:cs="Arial"/>
                      <w:bCs/>
                      <w:i/>
                      <w:color w:val="000000"/>
                    </w:rPr>
                  </w:pPr>
                  <w:r w:rsidRPr="007B4000">
                    <w:rPr>
                      <w:rFonts w:ascii="Arial" w:hAnsi="Arial" w:cs="Arial"/>
                      <w:bCs/>
                      <w:i/>
                      <w:color w:val="000000"/>
                    </w:rPr>
                    <w:t>5 Minutes</w:t>
                  </w:r>
                </w:p>
                <w:p w14:paraId="4AAAA3AD" w14:textId="77777777" w:rsidR="00A00072" w:rsidRPr="007B4000" w:rsidRDefault="00A00072" w:rsidP="00843699">
                  <w:pPr>
                    <w:rPr>
                      <w:rFonts w:ascii="Arial" w:hAnsi="Arial" w:cs="Arial"/>
                      <w:bCs/>
                      <w:i/>
                      <w:color w:val="000000"/>
                    </w:rPr>
                  </w:pPr>
                </w:p>
                <w:p w14:paraId="152C4BCF" w14:textId="1D398FC0" w:rsidR="00A77455" w:rsidRPr="007B4000" w:rsidRDefault="00175A30" w:rsidP="00F67E34">
                  <w:pPr>
                    <w:pStyle w:val="ListParagraph"/>
                    <w:numPr>
                      <w:ilvl w:val="0"/>
                      <w:numId w:val="18"/>
                    </w:numPr>
                    <w:rPr>
                      <w:rFonts w:ascii="Arial" w:hAnsi="Arial" w:cs="Arial"/>
                      <w:bCs/>
                      <w:color w:val="000000"/>
                    </w:rPr>
                  </w:pPr>
                  <w:r w:rsidRPr="007B4000">
                    <w:rPr>
                      <w:rFonts w:ascii="Arial" w:hAnsi="Arial" w:cs="Arial"/>
                      <w:bCs/>
                      <w:color w:val="000000"/>
                    </w:rPr>
                    <w:t xml:space="preserve">Debrief students on why most readers think “Masque” is hard… because of the words!  Pass out graphic organizer. Explain what they are looking at. </w:t>
                  </w:r>
                </w:p>
              </w:tc>
              <w:tc>
                <w:tcPr>
                  <w:tcW w:w="1459" w:type="dxa"/>
                </w:tcPr>
                <w:p w14:paraId="35778B53" w14:textId="77777777" w:rsidR="00A77455" w:rsidRPr="007B4000" w:rsidRDefault="00A77455" w:rsidP="00843699">
                  <w:pPr>
                    <w:rPr>
                      <w:rFonts w:ascii="Arial" w:hAnsi="Arial" w:cs="Arial"/>
                      <w:bCs/>
                      <w:color w:val="000000"/>
                    </w:rPr>
                  </w:pPr>
                </w:p>
                <w:p w14:paraId="4628B343" w14:textId="77777777" w:rsidR="009D130A" w:rsidRPr="007B4000" w:rsidRDefault="009D130A" w:rsidP="00843699">
                  <w:pPr>
                    <w:rPr>
                      <w:rFonts w:ascii="Arial" w:hAnsi="Arial" w:cs="Arial"/>
                      <w:bCs/>
                      <w:color w:val="000000"/>
                    </w:rPr>
                  </w:pPr>
                  <w:r w:rsidRPr="007B4000">
                    <w:rPr>
                      <w:rFonts w:ascii="Arial" w:hAnsi="Arial" w:cs="Arial"/>
                      <w:bCs/>
                      <w:color w:val="000000"/>
                    </w:rPr>
                    <w:t>Auditory</w:t>
                  </w:r>
                </w:p>
                <w:p w14:paraId="07FBEE04" w14:textId="77777777" w:rsidR="009D130A" w:rsidRPr="007B4000" w:rsidRDefault="009D130A" w:rsidP="00843699">
                  <w:pPr>
                    <w:rPr>
                      <w:rFonts w:ascii="Arial" w:hAnsi="Arial" w:cs="Arial"/>
                      <w:bCs/>
                      <w:color w:val="000000"/>
                    </w:rPr>
                  </w:pPr>
                  <w:r w:rsidRPr="007B4000">
                    <w:rPr>
                      <w:rFonts w:ascii="Arial" w:hAnsi="Arial" w:cs="Arial"/>
                      <w:bCs/>
                      <w:color w:val="000000"/>
                    </w:rPr>
                    <w:t>Visual</w:t>
                  </w:r>
                </w:p>
                <w:p w14:paraId="5F650BC1" w14:textId="3D0A9F0F" w:rsidR="009D130A" w:rsidRPr="007B4000" w:rsidRDefault="009D130A" w:rsidP="00843699">
                  <w:pPr>
                    <w:rPr>
                      <w:rFonts w:ascii="Arial" w:hAnsi="Arial" w:cs="Arial"/>
                      <w:bCs/>
                      <w:color w:val="000000"/>
                    </w:rPr>
                  </w:pPr>
                  <w:r w:rsidRPr="007B4000">
                    <w:rPr>
                      <w:rFonts w:ascii="Arial" w:hAnsi="Arial" w:cs="Arial"/>
                      <w:bCs/>
                      <w:color w:val="000000"/>
                    </w:rPr>
                    <w:t>Intrapersonal</w:t>
                  </w:r>
                </w:p>
              </w:tc>
              <w:tc>
                <w:tcPr>
                  <w:tcW w:w="1400" w:type="dxa"/>
                </w:tcPr>
                <w:p w14:paraId="5EE94208" w14:textId="77777777" w:rsidR="00A77455" w:rsidRPr="007B4000" w:rsidRDefault="00A77455" w:rsidP="00843699">
                  <w:pPr>
                    <w:rPr>
                      <w:rFonts w:ascii="Arial" w:hAnsi="Arial" w:cs="Arial"/>
                      <w:bCs/>
                      <w:color w:val="000000"/>
                    </w:rPr>
                  </w:pPr>
                </w:p>
                <w:p w14:paraId="444C810E" w14:textId="145FA93D" w:rsidR="00F67E34" w:rsidRPr="007B4000" w:rsidRDefault="00F67E34" w:rsidP="00F67E34">
                  <w:pPr>
                    <w:rPr>
                      <w:rFonts w:ascii="Arial" w:hAnsi="Arial" w:cs="Arial"/>
                      <w:bCs/>
                      <w:color w:val="000000"/>
                    </w:rPr>
                  </w:pPr>
                  <w:r w:rsidRPr="007B4000">
                    <w:rPr>
                      <w:rFonts w:ascii="Arial" w:hAnsi="Arial" w:cs="Arial"/>
                      <w:bCs/>
                      <w:color w:val="000000"/>
                    </w:rPr>
                    <w:t xml:space="preserve">To explain the activity we will be doing today, and how working on understanding how words can make reading more or less enjoyable, as well as affect how much we understand what we are reading.  </w:t>
                  </w:r>
                </w:p>
                <w:p w14:paraId="4280D6DC" w14:textId="3597223F" w:rsidR="00F67E34" w:rsidRPr="007B4000" w:rsidRDefault="00F67E34" w:rsidP="00843699">
                  <w:pPr>
                    <w:rPr>
                      <w:rFonts w:ascii="Arial" w:hAnsi="Arial" w:cs="Arial"/>
                      <w:bCs/>
                      <w:color w:val="000000"/>
                    </w:rPr>
                  </w:pPr>
                </w:p>
              </w:tc>
            </w:tr>
            <w:tr w:rsidR="00A77455" w:rsidRPr="007B4000" w14:paraId="758FE8FC" w14:textId="77777777" w:rsidTr="007B4000">
              <w:trPr>
                <w:trHeight w:val="1677"/>
              </w:trPr>
              <w:tc>
                <w:tcPr>
                  <w:tcW w:w="2568" w:type="dxa"/>
                </w:tcPr>
                <w:p w14:paraId="29E30115" w14:textId="66E6BDC2" w:rsidR="00843699" w:rsidRPr="007B4000" w:rsidRDefault="00843699" w:rsidP="00843699">
                  <w:pPr>
                    <w:rPr>
                      <w:rFonts w:ascii="Arial" w:hAnsi="Arial" w:cs="Arial"/>
                      <w:b/>
                      <w:bCs/>
                      <w:color w:val="000000"/>
                    </w:rPr>
                  </w:pPr>
                </w:p>
                <w:p w14:paraId="48203052" w14:textId="17CCD62F" w:rsidR="00A77455" w:rsidRPr="007B4000" w:rsidRDefault="00A77455" w:rsidP="00843699">
                  <w:pPr>
                    <w:rPr>
                      <w:rFonts w:ascii="Arial" w:hAnsi="Arial" w:cs="Arial"/>
                      <w:b/>
                      <w:bCs/>
                      <w:color w:val="000000"/>
                    </w:rPr>
                  </w:pPr>
                  <w:r w:rsidRPr="007B4000">
                    <w:rPr>
                      <w:rFonts w:ascii="Arial" w:hAnsi="Arial" w:cs="Arial"/>
                      <w:b/>
                      <w:bCs/>
                      <w:color w:val="000000"/>
                    </w:rPr>
                    <w:t>Guided Practice (“Through”)</w:t>
                  </w:r>
                  <w:r w:rsidR="00723D4F" w:rsidRPr="007B4000">
                    <w:rPr>
                      <w:rFonts w:ascii="Arial" w:hAnsi="Arial" w:cs="Arial"/>
                      <w:b/>
                      <w:bCs/>
                      <w:color w:val="000000"/>
                    </w:rPr>
                    <w:t xml:space="preserve"> –</w:t>
                  </w:r>
                </w:p>
                <w:p w14:paraId="0F55F84C" w14:textId="77777777" w:rsidR="00A00072" w:rsidRPr="007B4000" w:rsidRDefault="00A00072" w:rsidP="00843699">
                  <w:pPr>
                    <w:rPr>
                      <w:rFonts w:ascii="Arial" w:hAnsi="Arial" w:cs="Arial"/>
                      <w:b/>
                      <w:bCs/>
                      <w:color w:val="000000"/>
                    </w:rPr>
                  </w:pPr>
                </w:p>
                <w:p w14:paraId="27241DD0" w14:textId="2F9879B9" w:rsidR="00723D4F" w:rsidRPr="007B4000" w:rsidRDefault="00723D4F" w:rsidP="00843699">
                  <w:pPr>
                    <w:rPr>
                      <w:rFonts w:ascii="Arial" w:hAnsi="Arial" w:cs="Arial"/>
                      <w:bCs/>
                      <w:i/>
                      <w:color w:val="000000"/>
                    </w:rPr>
                  </w:pPr>
                  <w:r w:rsidRPr="007B4000">
                    <w:rPr>
                      <w:rFonts w:ascii="Arial" w:hAnsi="Arial" w:cs="Arial"/>
                      <w:bCs/>
                      <w:i/>
                      <w:color w:val="000000"/>
                    </w:rPr>
                    <w:t>5 Minutes</w:t>
                  </w:r>
                </w:p>
                <w:p w14:paraId="702323EB" w14:textId="77777777" w:rsidR="00A00072" w:rsidRPr="007B4000" w:rsidRDefault="00A00072" w:rsidP="00843699">
                  <w:pPr>
                    <w:rPr>
                      <w:rFonts w:ascii="Arial" w:hAnsi="Arial" w:cs="Arial"/>
                      <w:bCs/>
                      <w:i/>
                      <w:color w:val="000000"/>
                    </w:rPr>
                  </w:pPr>
                </w:p>
                <w:p w14:paraId="15EA94D4" w14:textId="306ED668" w:rsidR="00A77455" w:rsidRPr="007B4000" w:rsidRDefault="00723D4F" w:rsidP="00843699">
                  <w:pPr>
                    <w:pStyle w:val="ListParagraph"/>
                    <w:numPr>
                      <w:ilvl w:val="0"/>
                      <w:numId w:val="19"/>
                    </w:numPr>
                    <w:rPr>
                      <w:rFonts w:ascii="Arial" w:hAnsi="Arial" w:cs="Arial"/>
                      <w:bCs/>
                      <w:color w:val="000000"/>
                    </w:rPr>
                  </w:pPr>
                  <w:r w:rsidRPr="007B4000">
                    <w:rPr>
                      <w:rFonts w:ascii="Arial" w:hAnsi="Arial" w:cs="Arial"/>
                      <w:bCs/>
                      <w:color w:val="000000"/>
                    </w:rPr>
                    <w:t xml:space="preserve">Demonstrate how to complete the graphic </w:t>
                  </w:r>
                  <w:r w:rsidRPr="007B4000">
                    <w:rPr>
                      <w:rFonts w:ascii="Arial" w:hAnsi="Arial" w:cs="Arial"/>
                      <w:bCs/>
                      <w:color w:val="000000"/>
                    </w:rPr>
                    <w:lastRenderedPageBreak/>
                    <w:t xml:space="preserve">organizer by completing 1 row with the class as a whole on the document camera. </w:t>
                  </w:r>
                </w:p>
              </w:tc>
              <w:tc>
                <w:tcPr>
                  <w:tcW w:w="1459" w:type="dxa"/>
                </w:tcPr>
                <w:p w14:paraId="592F7D1F" w14:textId="77777777" w:rsidR="00A77455" w:rsidRPr="007B4000" w:rsidRDefault="00A77455" w:rsidP="00843699">
                  <w:pPr>
                    <w:rPr>
                      <w:rFonts w:ascii="Arial" w:hAnsi="Arial" w:cs="Arial"/>
                      <w:bCs/>
                      <w:color w:val="000000"/>
                    </w:rPr>
                  </w:pPr>
                </w:p>
                <w:p w14:paraId="0DDFFFEE"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656A15FD" w14:textId="77777777" w:rsidR="009D130A" w:rsidRPr="007B4000" w:rsidRDefault="009D130A" w:rsidP="009D130A">
                  <w:pPr>
                    <w:rPr>
                      <w:rFonts w:ascii="Arial" w:hAnsi="Arial" w:cs="Arial"/>
                      <w:bCs/>
                      <w:color w:val="000000"/>
                    </w:rPr>
                  </w:pPr>
                  <w:r w:rsidRPr="007B4000">
                    <w:rPr>
                      <w:rFonts w:ascii="Arial" w:hAnsi="Arial" w:cs="Arial"/>
                      <w:bCs/>
                      <w:color w:val="000000"/>
                    </w:rPr>
                    <w:t>Visual</w:t>
                  </w:r>
                </w:p>
                <w:p w14:paraId="0A670B2A" w14:textId="77777777" w:rsidR="009D130A" w:rsidRPr="007B4000" w:rsidRDefault="009D130A" w:rsidP="009D130A">
                  <w:pPr>
                    <w:rPr>
                      <w:rFonts w:ascii="Arial" w:hAnsi="Arial" w:cs="Arial"/>
                      <w:bCs/>
                      <w:color w:val="000000"/>
                    </w:rPr>
                  </w:pPr>
                  <w:r w:rsidRPr="007B4000">
                    <w:rPr>
                      <w:rFonts w:ascii="Arial" w:hAnsi="Arial" w:cs="Arial"/>
                      <w:bCs/>
                      <w:color w:val="000000"/>
                    </w:rPr>
                    <w:t>Intrapersonal</w:t>
                  </w:r>
                </w:p>
                <w:p w14:paraId="635C5717" w14:textId="2E24005C" w:rsidR="009D130A" w:rsidRPr="007B4000" w:rsidRDefault="009D130A" w:rsidP="009D130A">
                  <w:pPr>
                    <w:rPr>
                      <w:rFonts w:ascii="Arial" w:hAnsi="Arial" w:cs="Arial"/>
                      <w:bCs/>
                      <w:color w:val="000000"/>
                    </w:rPr>
                  </w:pPr>
                  <w:r w:rsidRPr="007B4000">
                    <w:rPr>
                      <w:rFonts w:ascii="Arial" w:hAnsi="Arial" w:cs="Arial"/>
                      <w:bCs/>
                      <w:color w:val="000000"/>
                    </w:rPr>
                    <w:t>Kinesthetic</w:t>
                  </w:r>
                </w:p>
              </w:tc>
              <w:tc>
                <w:tcPr>
                  <w:tcW w:w="1400" w:type="dxa"/>
                </w:tcPr>
                <w:p w14:paraId="6CC659EE" w14:textId="77777777" w:rsidR="00A77455" w:rsidRPr="007B4000" w:rsidRDefault="00A77455" w:rsidP="00843699">
                  <w:pPr>
                    <w:rPr>
                      <w:rFonts w:ascii="Arial" w:hAnsi="Arial" w:cs="Arial"/>
                      <w:bCs/>
                      <w:color w:val="000000"/>
                    </w:rPr>
                  </w:pPr>
                </w:p>
                <w:p w14:paraId="6885F188" w14:textId="318629BC" w:rsidR="00F67E34" w:rsidRPr="007B4000" w:rsidRDefault="00F67E34" w:rsidP="00F67E34">
                  <w:pPr>
                    <w:rPr>
                      <w:rFonts w:ascii="Arial" w:hAnsi="Arial" w:cs="Arial"/>
                      <w:bCs/>
                      <w:color w:val="000000"/>
                    </w:rPr>
                  </w:pPr>
                  <w:r w:rsidRPr="007B4000">
                    <w:rPr>
                      <w:rFonts w:ascii="Arial" w:hAnsi="Arial" w:cs="Arial"/>
                      <w:bCs/>
                      <w:color w:val="000000"/>
                    </w:rPr>
                    <w:t>To model how to complete today’s activity.</w:t>
                  </w:r>
                </w:p>
              </w:tc>
            </w:tr>
            <w:tr w:rsidR="00A77455" w:rsidRPr="007B4000" w14:paraId="7E3521A5" w14:textId="77777777" w:rsidTr="007B4000">
              <w:trPr>
                <w:trHeight w:val="2234"/>
              </w:trPr>
              <w:tc>
                <w:tcPr>
                  <w:tcW w:w="2568" w:type="dxa"/>
                </w:tcPr>
                <w:p w14:paraId="0520EE8D" w14:textId="77777777" w:rsidR="00843699" w:rsidRPr="007B4000" w:rsidRDefault="00843699" w:rsidP="00843699">
                  <w:pPr>
                    <w:rPr>
                      <w:rFonts w:ascii="Arial" w:hAnsi="Arial" w:cs="Arial"/>
                      <w:b/>
                      <w:bCs/>
                      <w:color w:val="000000"/>
                    </w:rPr>
                  </w:pPr>
                </w:p>
                <w:p w14:paraId="1C112466" w14:textId="77777777" w:rsidR="00A00072" w:rsidRPr="007B4000" w:rsidRDefault="00A77455" w:rsidP="00843699">
                  <w:pPr>
                    <w:rPr>
                      <w:rFonts w:ascii="Arial" w:hAnsi="Arial" w:cs="Arial"/>
                      <w:b/>
                      <w:bCs/>
                      <w:color w:val="000000"/>
                    </w:rPr>
                  </w:pPr>
                  <w:r w:rsidRPr="007B4000">
                    <w:rPr>
                      <w:rFonts w:ascii="Arial" w:hAnsi="Arial" w:cs="Arial"/>
                      <w:b/>
                      <w:bCs/>
                      <w:color w:val="000000"/>
                    </w:rPr>
                    <w:t>Independent Practice (“Through”)</w:t>
                  </w:r>
                </w:p>
                <w:p w14:paraId="2CEA120B" w14:textId="58AE29A1" w:rsidR="00A77455" w:rsidRPr="007B4000" w:rsidRDefault="00843699" w:rsidP="00843699">
                  <w:pPr>
                    <w:rPr>
                      <w:rFonts w:ascii="Arial" w:hAnsi="Arial" w:cs="Arial"/>
                      <w:b/>
                      <w:bCs/>
                      <w:color w:val="000000"/>
                    </w:rPr>
                  </w:pPr>
                  <w:r w:rsidRPr="007B4000">
                    <w:rPr>
                      <w:rFonts w:ascii="Arial" w:hAnsi="Arial" w:cs="Arial"/>
                      <w:b/>
                      <w:bCs/>
                      <w:color w:val="000000"/>
                    </w:rPr>
                    <w:t xml:space="preserve"> </w:t>
                  </w:r>
                </w:p>
                <w:p w14:paraId="627A25CC" w14:textId="0308FE85" w:rsidR="00723D4F" w:rsidRPr="007B4000" w:rsidRDefault="00723D4F" w:rsidP="00843699">
                  <w:pPr>
                    <w:rPr>
                      <w:rFonts w:ascii="Arial" w:hAnsi="Arial" w:cs="Arial"/>
                      <w:bCs/>
                      <w:i/>
                      <w:color w:val="000000"/>
                    </w:rPr>
                  </w:pPr>
                  <w:r w:rsidRPr="007B4000">
                    <w:rPr>
                      <w:rFonts w:ascii="Arial" w:hAnsi="Arial" w:cs="Arial"/>
                      <w:bCs/>
                      <w:i/>
                      <w:color w:val="000000"/>
                    </w:rPr>
                    <w:t>25 Minutes</w:t>
                  </w:r>
                </w:p>
                <w:p w14:paraId="3B03CE61" w14:textId="77777777" w:rsidR="00A00072" w:rsidRPr="007B4000" w:rsidRDefault="00A00072" w:rsidP="00843699">
                  <w:pPr>
                    <w:rPr>
                      <w:rFonts w:ascii="Arial" w:hAnsi="Arial" w:cs="Arial"/>
                      <w:bCs/>
                      <w:i/>
                      <w:color w:val="000000"/>
                    </w:rPr>
                  </w:pPr>
                </w:p>
                <w:p w14:paraId="1D32DA3C" w14:textId="2555BB6B" w:rsidR="00723D4F" w:rsidRPr="007B4000" w:rsidRDefault="00723D4F" w:rsidP="00843699">
                  <w:pPr>
                    <w:pStyle w:val="ListParagraph"/>
                    <w:numPr>
                      <w:ilvl w:val="0"/>
                      <w:numId w:val="23"/>
                    </w:numPr>
                    <w:rPr>
                      <w:rFonts w:ascii="Arial" w:hAnsi="Arial" w:cs="Arial"/>
                      <w:bCs/>
                      <w:color w:val="000000"/>
                    </w:rPr>
                  </w:pPr>
                  <w:r w:rsidRPr="007B4000">
                    <w:rPr>
                      <w:rFonts w:ascii="Arial" w:hAnsi="Arial" w:cs="Arial"/>
                      <w:bCs/>
                      <w:color w:val="000000"/>
                    </w:rPr>
                    <w:t>Instruct students to identify words that they do not recognize/know from Poe’s short story and document them on the graphic organizer.</w:t>
                  </w:r>
                </w:p>
                <w:p w14:paraId="12776B36" w14:textId="613A5B1B" w:rsidR="00723D4F" w:rsidRPr="007B4000" w:rsidRDefault="00723D4F" w:rsidP="00843699">
                  <w:pPr>
                    <w:pStyle w:val="ListParagraph"/>
                    <w:numPr>
                      <w:ilvl w:val="0"/>
                      <w:numId w:val="23"/>
                    </w:numPr>
                    <w:rPr>
                      <w:rFonts w:ascii="Arial" w:hAnsi="Arial" w:cs="Arial"/>
                      <w:bCs/>
                      <w:color w:val="000000"/>
                    </w:rPr>
                  </w:pPr>
                  <w:r w:rsidRPr="007B4000">
                    <w:rPr>
                      <w:rFonts w:ascii="Arial" w:hAnsi="Arial" w:cs="Arial"/>
                      <w:bCs/>
                      <w:color w:val="000000"/>
                    </w:rPr>
                    <w:t>Let students know they may work in pairs or independently</w:t>
                  </w:r>
                  <w:r w:rsidR="00A00072" w:rsidRPr="007B4000">
                    <w:rPr>
                      <w:rFonts w:ascii="Arial" w:hAnsi="Arial" w:cs="Arial"/>
                      <w:bCs/>
                      <w:color w:val="000000"/>
                    </w:rPr>
                    <w:t xml:space="preserve"> to complete the graphic organizer</w:t>
                  </w:r>
                  <w:r w:rsidRPr="007B4000">
                    <w:rPr>
                      <w:rFonts w:ascii="Arial" w:hAnsi="Arial" w:cs="Arial"/>
                      <w:bCs/>
                      <w:color w:val="000000"/>
                    </w:rPr>
                    <w:t xml:space="preserve">. </w:t>
                  </w:r>
                </w:p>
                <w:p w14:paraId="2AC30BA3" w14:textId="77777777" w:rsidR="00A77455" w:rsidRPr="007B4000" w:rsidRDefault="00A77455" w:rsidP="00843699">
                  <w:pPr>
                    <w:rPr>
                      <w:rFonts w:ascii="Arial" w:hAnsi="Arial" w:cs="Arial"/>
                      <w:bCs/>
                      <w:color w:val="000000"/>
                    </w:rPr>
                  </w:pPr>
                </w:p>
              </w:tc>
              <w:tc>
                <w:tcPr>
                  <w:tcW w:w="1459" w:type="dxa"/>
                </w:tcPr>
                <w:p w14:paraId="1AC711C8" w14:textId="77777777" w:rsidR="00A77455" w:rsidRPr="007B4000" w:rsidRDefault="00A77455" w:rsidP="00843699">
                  <w:pPr>
                    <w:rPr>
                      <w:rFonts w:ascii="Arial" w:hAnsi="Arial" w:cs="Arial"/>
                      <w:bCs/>
                      <w:color w:val="000000"/>
                    </w:rPr>
                  </w:pPr>
                </w:p>
                <w:p w14:paraId="7B55A622" w14:textId="77777777" w:rsidR="009D130A" w:rsidRPr="007B4000" w:rsidRDefault="009D130A" w:rsidP="00843699">
                  <w:pPr>
                    <w:rPr>
                      <w:rFonts w:ascii="Arial" w:hAnsi="Arial" w:cs="Arial"/>
                      <w:bCs/>
                      <w:color w:val="000000"/>
                    </w:rPr>
                  </w:pPr>
                  <w:r w:rsidRPr="007B4000">
                    <w:rPr>
                      <w:rFonts w:ascii="Arial" w:hAnsi="Arial" w:cs="Arial"/>
                      <w:bCs/>
                      <w:color w:val="000000"/>
                    </w:rPr>
                    <w:t>Auditory</w:t>
                  </w:r>
                </w:p>
                <w:p w14:paraId="1FD36296" w14:textId="77777777" w:rsidR="009D130A" w:rsidRPr="007B4000" w:rsidRDefault="009D130A" w:rsidP="00843699">
                  <w:pPr>
                    <w:rPr>
                      <w:rFonts w:ascii="Arial" w:hAnsi="Arial" w:cs="Arial"/>
                      <w:bCs/>
                      <w:color w:val="000000"/>
                    </w:rPr>
                  </w:pPr>
                  <w:r w:rsidRPr="007B4000">
                    <w:rPr>
                      <w:rFonts w:ascii="Arial" w:hAnsi="Arial" w:cs="Arial"/>
                      <w:bCs/>
                      <w:color w:val="000000"/>
                    </w:rPr>
                    <w:t>Interpersonal</w:t>
                  </w:r>
                </w:p>
                <w:p w14:paraId="5AEABBE7" w14:textId="77777777" w:rsidR="009D130A" w:rsidRPr="007B4000" w:rsidRDefault="009D130A" w:rsidP="00843699">
                  <w:pPr>
                    <w:rPr>
                      <w:rFonts w:ascii="Arial" w:hAnsi="Arial" w:cs="Arial"/>
                      <w:bCs/>
                      <w:color w:val="000000"/>
                    </w:rPr>
                  </w:pPr>
                  <w:r w:rsidRPr="007B4000">
                    <w:rPr>
                      <w:rFonts w:ascii="Arial" w:hAnsi="Arial" w:cs="Arial"/>
                      <w:bCs/>
                      <w:color w:val="000000"/>
                    </w:rPr>
                    <w:t>Intrapersonal</w:t>
                  </w:r>
                </w:p>
                <w:p w14:paraId="3A3A347A" w14:textId="77777777" w:rsidR="009D130A" w:rsidRPr="007B4000" w:rsidRDefault="009D130A" w:rsidP="00843699">
                  <w:pPr>
                    <w:rPr>
                      <w:rFonts w:ascii="Arial" w:hAnsi="Arial" w:cs="Arial"/>
                      <w:bCs/>
                      <w:color w:val="000000"/>
                    </w:rPr>
                  </w:pPr>
                  <w:r w:rsidRPr="007B4000">
                    <w:rPr>
                      <w:rFonts w:ascii="Arial" w:hAnsi="Arial" w:cs="Arial"/>
                      <w:bCs/>
                      <w:color w:val="000000"/>
                    </w:rPr>
                    <w:t>Visual</w:t>
                  </w:r>
                </w:p>
                <w:p w14:paraId="17A22550" w14:textId="101229BE" w:rsidR="009D130A" w:rsidRPr="007B4000" w:rsidRDefault="009D130A" w:rsidP="00843699">
                  <w:pPr>
                    <w:rPr>
                      <w:rFonts w:ascii="Arial" w:hAnsi="Arial" w:cs="Arial"/>
                      <w:bCs/>
                      <w:color w:val="000000"/>
                    </w:rPr>
                  </w:pPr>
                  <w:r w:rsidRPr="007B4000">
                    <w:rPr>
                      <w:rFonts w:ascii="Arial" w:hAnsi="Arial" w:cs="Arial"/>
                      <w:bCs/>
                      <w:color w:val="000000"/>
                    </w:rPr>
                    <w:t>Kinesthetic</w:t>
                  </w:r>
                </w:p>
              </w:tc>
              <w:tc>
                <w:tcPr>
                  <w:tcW w:w="1400" w:type="dxa"/>
                </w:tcPr>
                <w:p w14:paraId="53AB4349" w14:textId="77777777" w:rsidR="00A77455" w:rsidRPr="007B4000" w:rsidRDefault="00A77455" w:rsidP="00843699">
                  <w:pPr>
                    <w:rPr>
                      <w:rFonts w:ascii="Arial" w:hAnsi="Arial" w:cs="Arial"/>
                      <w:bCs/>
                      <w:color w:val="000000"/>
                    </w:rPr>
                  </w:pPr>
                </w:p>
                <w:p w14:paraId="427E3146" w14:textId="1A0E188E" w:rsidR="00F67E34" w:rsidRPr="007B4000" w:rsidRDefault="00F67E34" w:rsidP="00F67E34">
                  <w:pPr>
                    <w:rPr>
                      <w:rFonts w:ascii="Arial" w:hAnsi="Arial" w:cs="Arial"/>
                      <w:bCs/>
                      <w:color w:val="000000"/>
                    </w:rPr>
                  </w:pPr>
                  <w:r w:rsidRPr="007B4000">
                    <w:rPr>
                      <w:rFonts w:ascii="Arial" w:hAnsi="Arial" w:cs="Arial"/>
                      <w:bCs/>
                      <w:color w:val="000000"/>
                    </w:rPr>
                    <w:t xml:space="preserve">To provide the time and space to complete the activity and check for understanding. </w:t>
                  </w:r>
                </w:p>
              </w:tc>
            </w:tr>
            <w:tr w:rsidR="00A77455" w:rsidRPr="007B4000" w14:paraId="0FAEE89A" w14:textId="77777777" w:rsidTr="007B4000">
              <w:trPr>
                <w:trHeight w:val="4283"/>
              </w:trPr>
              <w:tc>
                <w:tcPr>
                  <w:tcW w:w="2568" w:type="dxa"/>
                </w:tcPr>
                <w:p w14:paraId="5758A143" w14:textId="65FC0329" w:rsidR="00A77455" w:rsidRPr="007B4000" w:rsidRDefault="00A77455" w:rsidP="00843699">
                  <w:pPr>
                    <w:rPr>
                      <w:rFonts w:ascii="Arial" w:hAnsi="Arial" w:cs="Arial"/>
                      <w:bCs/>
                      <w:color w:val="000000"/>
                    </w:rPr>
                  </w:pPr>
                </w:p>
                <w:p w14:paraId="7E2F7DF3" w14:textId="4CC72F94" w:rsidR="00A77455" w:rsidRPr="007B4000" w:rsidRDefault="00A77455" w:rsidP="00843699">
                  <w:pPr>
                    <w:rPr>
                      <w:rFonts w:ascii="Arial" w:hAnsi="Arial" w:cs="Arial"/>
                      <w:b/>
                      <w:bCs/>
                      <w:color w:val="000000"/>
                    </w:rPr>
                  </w:pPr>
                  <w:r w:rsidRPr="007B4000">
                    <w:rPr>
                      <w:rFonts w:ascii="Arial" w:hAnsi="Arial" w:cs="Arial"/>
                      <w:b/>
                      <w:bCs/>
                      <w:color w:val="000000"/>
                    </w:rPr>
                    <w:t xml:space="preserve">Closure </w:t>
                  </w:r>
                  <w:r w:rsidR="00A00072" w:rsidRPr="007B4000">
                    <w:rPr>
                      <w:rFonts w:ascii="Arial" w:hAnsi="Arial" w:cs="Arial"/>
                      <w:b/>
                      <w:bCs/>
                      <w:color w:val="000000"/>
                    </w:rPr>
                    <w:t>–</w:t>
                  </w:r>
                </w:p>
                <w:p w14:paraId="65C5A0E8" w14:textId="77777777" w:rsidR="00A00072" w:rsidRPr="007B4000" w:rsidRDefault="00A00072" w:rsidP="00843699">
                  <w:pPr>
                    <w:rPr>
                      <w:rFonts w:ascii="Arial" w:hAnsi="Arial" w:cs="Arial"/>
                      <w:bCs/>
                      <w:color w:val="000000"/>
                    </w:rPr>
                  </w:pPr>
                </w:p>
                <w:p w14:paraId="704E33CC" w14:textId="03261DBD" w:rsidR="00A00072" w:rsidRPr="007B4000" w:rsidRDefault="00A00072" w:rsidP="00843699">
                  <w:pPr>
                    <w:rPr>
                      <w:rFonts w:ascii="Arial" w:hAnsi="Arial" w:cs="Arial"/>
                      <w:i/>
                    </w:rPr>
                  </w:pPr>
                  <w:r w:rsidRPr="007B4000">
                    <w:rPr>
                      <w:rFonts w:ascii="Arial" w:hAnsi="Arial" w:cs="Arial"/>
                      <w:i/>
                    </w:rPr>
                    <w:t xml:space="preserve">5 Minutes </w:t>
                  </w:r>
                </w:p>
                <w:p w14:paraId="6F6088B0" w14:textId="77777777" w:rsidR="00A00072" w:rsidRPr="007B4000" w:rsidRDefault="00A00072" w:rsidP="00843699">
                  <w:pPr>
                    <w:rPr>
                      <w:rFonts w:ascii="Arial" w:hAnsi="Arial" w:cs="Arial"/>
                      <w:i/>
                    </w:rPr>
                  </w:pPr>
                </w:p>
                <w:p w14:paraId="6568A991" w14:textId="77777777" w:rsidR="00A00072" w:rsidRPr="007B4000" w:rsidRDefault="00A00072" w:rsidP="00A00072">
                  <w:pPr>
                    <w:pStyle w:val="ListParagraph"/>
                    <w:numPr>
                      <w:ilvl w:val="0"/>
                      <w:numId w:val="25"/>
                    </w:numPr>
                    <w:rPr>
                      <w:rFonts w:ascii="Arial" w:hAnsi="Arial" w:cs="Arial"/>
                    </w:rPr>
                  </w:pPr>
                  <w:r w:rsidRPr="007B4000">
                    <w:rPr>
                      <w:rFonts w:ascii="Arial" w:hAnsi="Arial" w:cs="Arial"/>
                    </w:rPr>
                    <w:t>Have the students reconvene as a class (if they moved desks, move back to the original class set-up).</w:t>
                  </w:r>
                </w:p>
                <w:p w14:paraId="587A6CA9" w14:textId="135A0A7F" w:rsidR="00A00072" w:rsidRPr="007B4000" w:rsidRDefault="00A00072" w:rsidP="00A00072">
                  <w:pPr>
                    <w:pStyle w:val="ListParagraph"/>
                    <w:numPr>
                      <w:ilvl w:val="0"/>
                      <w:numId w:val="25"/>
                    </w:numPr>
                    <w:rPr>
                      <w:rFonts w:ascii="Arial" w:hAnsi="Arial" w:cs="Arial"/>
                    </w:rPr>
                  </w:pPr>
                  <w:r w:rsidRPr="007B4000">
                    <w:rPr>
                      <w:rFonts w:ascii="Arial" w:hAnsi="Arial" w:cs="Arial"/>
                    </w:rPr>
                    <w:t>Ask students to share some of their findings with the whole class.  If students do not volunteer, randomly pick students to share.</w:t>
                  </w:r>
                </w:p>
                <w:p w14:paraId="7EFFC1B8" w14:textId="77777777" w:rsidR="00A77455" w:rsidRPr="007B4000" w:rsidRDefault="00A77455" w:rsidP="00843699">
                  <w:pPr>
                    <w:rPr>
                      <w:rFonts w:ascii="Arial" w:hAnsi="Arial" w:cs="Arial"/>
                      <w:bCs/>
                      <w:color w:val="000000"/>
                    </w:rPr>
                  </w:pPr>
                </w:p>
              </w:tc>
              <w:tc>
                <w:tcPr>
                  <w:tcW w:w="1459" w:type="dxa"/>
                </w:tcPr>
                <w:p w14:paraId="00412C46" w14:textId="77777777" w:rsidR="00A77455" w:rsidRPr="007B4000" w:rsidRDefault="00A77455" w:rsidP="00843699">
                  <w:pPr>
                    <w:rPr>
                      <w:rFonts w:ascii="Arial" w:hAnsi="Arial" w:cs="Arial"/>
                      <w:bCs/>
                      <w:color w:val="000000"/>
                    </w:rPr>
                  </w:pPr>
                </w:p>
                <w:p w14:paraId="0A017A62"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75C0B6DF" w14:textId="77777777" w:rsidR="009D130A" w:rsidRPr="007B4000" w:rsidRDefault="009D130A" w:rsidP="009D130A">
                  <w:pPr>
                    <w:rPr>
                      <w:rFonts w:ascii="Arial" w:hAnsi="Arial" w:cs="Arial"/>
                      <w:bCs/>
                      <w:color w:val="000000"/>
                    </w:rPr>
                  </w:pPr>
                  <w:r w:rsidRPr="007B4000">
                    <w:rPr>
                      <w:rFonts w:ascii="Arial" w:hAnsi="Arial" w:cs="Arial"/>
                      <w:bCs/>
                      <w:color w:val="000000"/>
                    </w:rPr>
                    <w:t>Interpersonal</w:t>
                  </w:r>
                </w:p>
                <w:p w14:paraId="34B7A628" w14:textId="77777777" w:rsidR="009D130A" w:rsidRPr="007B4000" w:rsidRDefault="009D130A" w:rsidP="00843699">
                  <w:pPr>
                    <w:rPr>
                      <w:rFonts w:ascii="Arial" w:hAnsi="Arial" w:cs="Arial"/>
                      <w:bCs/>
                      <w:color w:val="000000"/>
                    </w:rPr>
                  </w:pPr>
                </w:p>
              </w:tc>
              <w:tc>
                <w:tcPr>
                  <w:tcW w:w="1400" w:type="dxa"/>
                </w:tcPr>
                <w:p w14:paraId="4A940EE4" w14:textId="77777777" w:rsidR="00A77455" w:rsidRPr="007B4000" w:rsidRDefault="00A77455" w:rsidP="00843699">
                  <w:pPr>
                    <w:rPr>
                      <w:rFonts w:ascii="Arial" w:hAnsi="Arial" w:cs="Arial"/>
                      <w:bCs/>
                      <w:color w:val="000000"/>
                    </w:rPr>
                  </w:pPr>
                </w:p>
                <w:p w14:paraId="046E1F2E" w14:textId="2D0C2C34" w:rsidR="00F67E34" w:rsidRPr="007B4000" w:rsidRDefault="00F67E34" w:rsidP="00843699">
                  <w:pPr>
                    <w:rPr>
                      <w:rFonts w:ascii="Arial" w:hAnsi="Arial" w:cs="Arial"/>
                      <w:bCs/>
                      <w:color w:val="000000"/>
                    </w:rPr>
                  </w:pPr>
                  <w:r w:rsidRPr="007B4000">
                    <w:rPr>
                      <w:rFonts w:ascii="Arial" w:hAnsi="Arial" w:cs="Arial"/>
                      <w:bCs/>
                      <w:color w:val="000000"/>
                    </w:rPr>
                    <w:t xml:space="preserve">To make meaning collectively out of the activity that was completed. </w:t>
                  </w:r>
                </w:p>
              </w:tc>
            </w:tr>
            <w:tr w:rsidR="00A77455" w:rsidRPr="007B4000" w14:paraId="68BC27EF" w14:textId="77777777" w:rsidTr="007B4000">
              <w:trPr>
                <w:trHeight w:val="7190"/>
              </w:trPr>
              <w:tc>
                <w:tcPr>
                  <w:tcW w:w="2568" w:type="dxa"/>
                </w:tcPr>
                <w:p w14:paraId="106B89D2" w14:textId="23D36677" w:rsidR="00A00072" w:rsidRPr="007B4000" w:rsidRDefault="00A00072" w:rsidP="00843699">
                  <w:pPr>
                    <w:rPr>
                      <w:rFonts w:ascii="Arial" w:hAnsi="Arial" w:cs="Arial"/>
                      <w:bCs/>
                      <w:color w:val="000000"/>
                    </w:rPr>
                  </w:pPr>
                </w:p>
                <w:p w14:paraId="105D853A" w14:textId="1B10F90C" w:rsidR="00A77455" w:rsidRPr="007B4000" w:rsidRDefault="00A77455" w:rsidP="00843699">
                  <w:pPr>
                    <w:rPr>
                      <w:rFonts w:ascii="Arial" w:hAnsi="Arial" w:cs="Arial"/>
                      <w:b/>
                      <w:bCs/>
                      <w:color w:val="000000"/>
                    </w:rPr>
                  </w:pPr>
                  <w:r w:rsidRPr="007B4000">
                    <w:rPr>
                      <w:rFonts w:ascii="Arial" w:hAnsi="Arial" w:cs="Arial"/>
                      <w:b/>
                      <w:bCs/>
                      <w:color w:val="000000"/>
                    </w:rPr>
                    <w:t xml:space="preserve">Transfer (“Beyond”) </w:t>
                  </w:r>
                  <w:r w:rsidR="00185F49" w:rsidRPr="007B4000">
                    <w:rPr>
                      <w:rFonts w:ascii="Arial" w:hAnsi="Arial" w:cs="Arial"/>
                      <w:b/>
                      <w:bCs/>
                      <w:color w:val="000000"/>
                    </w:rPr>
                    <w:t>–</w:t>
                  </w:r>
                </w:p>
                <w:p w14:paraId="11C6B1CD" w14:textId="77777777" w:rsidR="00185F49" w:rsidRPr="007B4000" w:rsidRDefault="00185F49" w:rsidP="00843699">
                  <w:pPr>
                    <w:rPr>
                      <w:rFonts w:ascii="Arial" w:hAnsi="Arial" w:cs="Arial"/>
                      <w:b/>
                      <w:bCs/>
                      <w:color w:val="000000"/>
                    </w:rPr>
                  </w:pPr>
                </w:p>
                <w:p w14:paraId="0E9FAEFD" w14:textId="1F08D0A7" w:rsidR="00185F49" w:rsidRPr="007B4000" w:rsidRDefault="00185F49" w:rsidP="00843699">
                  <w:pPr>
                    <w:rPr>
                      <w:rFonts w:ascii="Arial" w:hAnsi="Arial" w:cs="Arial"/>
                      <w:bCs/>
                      <w:i/>
                      <w:color w:val="000000"/>
                    </w:rPr>
                  </w:pPr>
                  <w:r w:rsidRPr="007B4000">
                    <w:rPr>
                      <w:rFonts w:ascii="Arial" w:hAnsi="Arial" w:cs="Arial"/>
                      <w:bCs/>
                      <w:i/>
                      <w:color w:val="000000"/>
                    </w:rPr>
                    <w:t>10 Minutes</w:t>
                  </w:r>
                </w:p>
                <w:p w14:paraId="6ECCB5B2" w14:textId="77777777" w:rsidR="00A00072" w:rsidRPr="007B4000" w:rsidRDefault="00A00072" w:rsidP="00843699">
                  <w:pPr>
                    <w:rPr>
                      <w:rFonts w:ascii="Arial" w:hAnsi="Arial" w:cs="Arial"/>
                      <w:bCs/>
                      <w:i/>
                      <w:color w:val="000000"/>
                    </w:rPr>
                  </w:pPr>
                </w:p>
                <w:p w14:paraId="05AC6D9F" w14:textId="28259B02" w:rsidR="00A00072" w:rsidRPr="007B4000" w:rsidRDefault="00185F49" w:rsidP="00A00072">
                  <w:pPr>
                    <w:pStyle w:val="ListParagraph"/>
                    <w:numPr>
                      <w:ilvl w:val="0"/>
                      <w:numId w:val="27"/>
                    </w:numPr>
                    <w:rPr>
                      <w:rFonts w:ascii="Arial" w:hAnsi="Arial" w:cs="Arial"/>
                      <w:bCs/>
                      <w:color w:val="000000"/>
                    </w:rPr>
                  </w:pPr>
                  <w:r w:rsidRPr="007B4000">
                    <w:rPr>
                      <w:rFonts w:ascii="Arial" w:hAnsi="Arial" w:cs="Arial"/>
                      <w:bCs/>
                      <w:color w:val="000000"/>
                    </w:rPr>
                    <w:t xml:space="preserve">Transition to </w:t>
                  </w:r>
                  <w:r w:rsidRPr="007B4000">
                    <w:rPr>
                      <w:rFonts w:ascii="Arial" w:hAnsi="Arial" w:cs="Arial"/>
                      <w:bCs/>
                      <w:color w:val="000000"/>
                      <w:u w:val="single"/>
                    </w:rPr>
                    <w:t>t</w:t>
                  </w:r>
                  <w:r w:rsidR="00A00072" w:rsidRPr="007B4000">
                    <w:rPr>
                      <w:rFonts w:ascii="Arial" w:hAnsi="Arial" w:cs="Arial"/>
                      <w:bCs/>
                      <w:color w:val="000000"/>
                      <w:u w:val="single"/>
                    </w:rPr>
                    <w:t>ranscendentalism</w:t>
                  </w:r>
                  <w:r w:rsidR="00A00072" w:rsidRPr="007B4000">
                    <w:rPr>
                      <w:rFonts w:ascii="Arial" w:hAnsi="Arial" w:cs="Arial"/>
                      <w:bCs/>
                      <w:color w:val="000000"/>
                    </w:rPr>
                    <w:t xml:space="preserve"> and introduce our next text, “Civil Disobedience” by Henry David Thoreau. </w:t>
                  </w:r>
                </w:p>
                <w:p w14:paraId="4D753086" w14:textId="77777777" w:rsidR="00185F49" w:rsidRPr="007B4000" w:rsidRDefault="00185F49" w:rsidP="00A00072">
                  <w:pPr>
                    <w:pStyle w:val="ListParagraph"/>
                    <w:numPr>
                      <w:ilvl w:val="0"/>
                      <w:numId w:val="27"/>
                    </w:numPr>
                    <w:rPr>
                      <w:rFonts w:ascii="Arial" w:hAnsi="Arial" w:cs="Arial"/>
                      <w:bCs/>
                      <w:color w:val="000000"/>
                    </w:rPr>
                  </w:pPr>
                  <w:r w:rsidRPr="007B4000">
                    <w:rPr>
                      <w:rFonts w:ascii="Arial" w:hAnsi="Arial" w:cs="Arial"/>
                      <w:bCs/>
                      <w:color w:val="000000"/>
                    </w:rPr>
                    <w:t xml:space="preserve">Ask students to take some brief notes on </w:t>
                  </w:r>
                  <w:r w:rsidR="00A00072" w:rsidRPr="007B4000">
                    <w:rPr>
                      <w:rFonts w:ascii="Arial" w:hAnsi="Arial" w:cs="Arial"/>
                      <w:bCs/>
                      <w:color w:val="000000"/>
                    </w:rPr>
                    <w:t>how transcendentalism is related to romanticism (very short lecture/direct instruction).</w:t>
                  </w:r>
                  <w:r w:rsidRPr="007B4000">
                    <w:rPr>
                      <w:rFonts w:ascii="Arial" w:hAnsi="Arial" w:cs="Arial"/>
                      <w:bCs/>
                      <w:color w:val="000000"/>
                    </w:rPr>
                    <w:t xml:space="preserve"> </w:t>
                  </w:r>
                </w:p>
                <w:p w14:paraId="39366B7C" w14:textId="000E9849" w:rsidR="00A00072" w:rsidRPr="007B4000" w:rsidRDefault="00185F49" w:rsidP="00A00072">
                  <w:pPr>
                    <w:pStyle w:val="ListParagraph"/>
                    <w:numPr>
                      <w:ilvl w:val="0"/>
                      <w:numId w:val="27"/>
                    </w:numPr>
                    <w:rPr>
                      <w:rFonts w:ascii="Arial" w:hAnsi="Arial" w:cs="Arial"/>
                      <w:bCs/>
                      <w:color w:val="000000"/>
                    </w:rPr>
                  </w:pPr>
                  <w:r w:rsidRPr="007B4000">
                    <w:rPr>
                      <w:rFonts w:ascii="Arial" w:hAnsi="Arial" w:cs="Arial"/>
                      <w:bCs/>
                      <w:color w:val="000000"/>
                    </w:rPr>
                    <w:t>Write some key facts about transcendentalism on the board.</w:t>
                  </w:r>
                  <w:r w:rsidR="00A00072" w:rsidRPr="007B4000">
                    <w:rPr>
                      <w:rFonts w:ascii="Arial" w:hAnsi="Arial" w:cs="Arial"/>
                      <w:bCs/>
                      <w:color w:val="000000"/>
                    </w:rPr>
                    <w:t xml:space="preserve"> </w:t>
                  </w:r>
                </w:p>
                <w:p w14:paraId="0A675A67" w14:textId="00B09813" w:rsidR="00185F49" w:rsidRPr="007B4000" w:rsidRDefault="00185F49" w:rsidP="00A00072">
                  <w:pPr>
                    <w:pStyle w:val="ListParagraph"/>
                    <w:numPr>
                      <w:ilvl w:val="0"/>
                      <w:numId w:val="27"/>
                    </w:numPr>
                    <w:rPr>
                      <w:rFonts w:ascii="Arial" w:hAnsi="Arial" w:cs="Arial"/>
                      <w:bCs/>
                      <w:color w:val="000000"/>
                    </w:rPr>
                  </w:pPr>
                  <w:r w:rsidRPr="007B4000">
                    <w:rPr>
                      <w:rFonts w:ascii="Arial" w:hAnsi="Arial" w:cs="Arial"/>
                      <w:bCs/>
                      <w:color w:val="000000"/>
                    </w:rPr>
                    <w:t>Explain how a lot of the “flowery” language can be decoded by using the strategy we used today to better understand Poe’s short story.</w:t>
                  </w:r>
                </w:p>
                <w:p w14:paraId="441E1AF6" w14:textId="45989A61" w:rsidR="00185F49" w:rsidRPr="007B4000" w:rsidRDefault="00185F49" w:rsidP="00185F49">
                  <w:pPr>
                    <w:rPr>
                      <w:rFonts w:ascii="Arial" w:hAnsi="Arial" w:cs="Arial"/>
                      <w:bCs/>
                      <w:i/>
                      <w:color w:val="000000"/>
                    </w:rPr>
                  </w:pPr>
                </w:p>
              </w:tc>
              <w:tc>
                <w:tcPr>
                  <w:tcW w:w="1459" w:type="dxa"/>
                </w:tcPr>
                <w:p w14:paraId="5CA8F9D8" w14:textId="77777777" w:rsidR="00A77455" w:rsidRPr="007B4000" w:rsidRDefault="00A77455" w:rsidP="00843699">
                  <w:pPr>
                    <w:rPr>
                      <w:rFonts w:ascii="Arial" w:hAnsi="Arial" w:cs="Arial"/>
                      <w:bCs/>
                      <w:color w:val="000000"/>
                    </w:rPr>
                  </w:pPr>
                </w:p>
                <w:p w14:paraId="5985C762"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50D2AE7F" w14:textId="51513CFA" w:rsidR="009D130A" w:rsidRPr="007B4000" w:rsidRDefault="009D130A" w:rsidP="009D130A">
                  <w:pPr>
                    <w:rPr>
                      <w:rFonts w:ascii="Arial" w:hAnsi="Arial" w:cs="Arial"/>
                      <w:bCs/>
                      <w:color w:val="000000"/>
                    </w:rPr>
                  </w:pPr>
                  <w:r w:rsidRPr="007B4000">
                    <w:rPr>
                      <w:rFonts w:ascii="Arial" w:hAnsi="Arial" w:cs="Arial"/>
                      <w:bCs/>
                      <w:color w:val="000000"/>
                    </w:rPr>
                    <w:t>Intrapersonal</w:t>
                  </w:r>
                </w:p>
                <w:p w14:paraId="7C3ED45D" w14:textId="6CBE084C" w:rsidR="009D130A" w:rsidRPr="007B4000" w:rsidRDefault="009D130A" w:rsidP="009D130A">
                  <w:pPr>
                    <w:rPr>
                      <w:rFonts w:ascii="Arial" w:hAnsi="Arial" w:cs="Arial"/>
                      <w:bCs/>
                      <w:color w:val="000000"/>
                    </w:rPr>
                  </w:pPr>
                  <w:r w:rsidRPr="007B4000">
                    <w:rPr>
                      <w:rFonts w:ascii="Arial" w:hAnsi="Arial" w:cs="Arial"/>
                      <w:bCs/>
                      <w:color w:val="000000"/>
                    </w:rPr>
                    <w:t>Kinesthetic</w:t>
                  </w:r>
                </w:p>
                <w:p w14:paraId="51FD1FFD" w14:textId="77777777" w:rsidR="009D130A" w:rsidRPr="007B4000" w:rsidRDefault="009D130A" w:rsidP="00843699">
                  <w:pPr>
                    <w:rPr>
                      <w:rFonts w:ascii="Arial" w:hAnsi="Arial" w:cs="Arial"/>
                      <w:bCs/>
                      <w:color w:val="000000"/>
                    </w:rPr>
                  </w:pPr>
                </w:p>
              </w:tc>
              <w:tc>
                <w:tcPr>
                  <w:tcW w:w="1400" w:type="dxa"/>
                </w:tcPr>
                <w:p w14:paraId="2EF1A864" w14:textId="77777777" w:rsidR="00A77455" w:rsidRPr="007B4000" w:rsidRDefault="00A77455" w:rsidP="00843699">
                  <w:pPr>
                    <w:rPr>
                      <w:rFonts w:ascii="Arial" w:hAnsi="Arial" w:cs="Arial"/>
                      <w:bCs/>
                      <w:color w:val="000000"/>
                    </w:rPr>
                  </w:pPr>
                </w:p>
                <w:p w14:paraId="76C117D4" w14:textId="1CFD3271" w:rsidR="00F67E34" w:rsidRPr="007B4000" w:rsidRDefault="00F67E34" w:rsidP="00843699">
                  <w:pPr>
                    <w:rPr>
                      <w:rFonts w:ascii="Arial" w:hAnsi="Arial" w:cs="Arial"/>
                      <w:bCs/>
                      <w:color w:val="000000"/>
                    </w:rPr>
                  </w:pPr>
                  <w:r w:rsidRPr="007B4000">
                    <w:rPr>
                      <w:rFonts w:ascii="Arial" w:hAnsi="Arial" w:cs="Arial"/>
                      <w:bCs/>
                      <w:color w:val="000000"/>
                    </w:rPr>
                    <w:t>To move to the next text, but also to show how students can approach learning new vocabulary in the future.</w:t>
                  </w:r>
                </w:p>
              </w:tc>
            </w:tr>
          </w:tbl>
          <w:p w14:paraId="1554E8D9" w14:textId="77777777" w:rsidR="00A77455" w:rsidRPr="007B4000" w:rsidRDefault="00A77455" w:rsidP="00843699">
            <w:pPr>
              <w:rPr>
                <w:rFonts w:ascii="Arial" w:hAnsi="Arial" w:cs="Arial"/>
                <w:color w:val="000000"/>
              </w:rPr>
            </w:pP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0C4430" w14:textId="77777777" w:rsidR="00843699" w:rsidRPr="007B4000" w:rsidRDefault="00843699" w:rsidP="00843699">
            <w:pPr>
              <w:rPr>
                <w:rFonts w:ascii="Arial" w:hAnsi="Arial" w:cs="Arial"/>
                <w:b/>
                <w:bCs/>
                <w:color w:val="000000"/>
                <w:highlight w:val="yellow"/>
              </w:rPr>
            </w:pPr>
          </w:p>
          <w:p w14:paraId="396EB55C" w14:textId="03A9AF9D" w:rsidR="00A77455" w:rsidRPr="007B4000" w:rsidRDefault="00A77455" w:rsidP="00843699">
            <w:pPr>
              <w:rPr>
                <w:rFonts w:ascii="Arial" w:hAnsi="Arial" w:cs="Arial"/>
                <w:b/>
                <w:bCs/>
                <w:color w:val="000000"/>
              </w:rPr>
            </w:pPr>
            <w:r w:rsidRPr="007B4000">
              <w:rPr>
                <w:rFonts w:ascii="Arial" w:hAnsi="Arial" w:cs="Arial"/>
                <w:b/>
                <w:bCs/>
                <w:color w:val="000000"/>
                <w:highlight w:val="yellow"/>
              </w:rPr>
              <w:t>STUDENT ACTIVITIES</w:t>
            </w:r>
          </w:p>
          <w:p w14:paraId="0AB9F5A9" w14:textId="77777777" w:rsidR="00843699" w:rsidRPr="007B4000" w:rsidRDefault="00843699" w:rsidP="00843699">
            <w:pPr>
              <w:rPr>
                <w:rFonts w:ascii="Arial" w:hAnsi="Arial" w:cs="Arial"/>
                <w:b/>
                <w:bCs/>
                <w:i/>
                <w:color w:val="000000"/>
              </w:rPr>
            </w:pPr>
          </w:p>
          <w:tbl>
            <w:tblPr>
              <w:tblStyle w:val="TableGrid"/>
              <w:tblW w:w="5426" w:type="dxa"/>
              <w:tblLayout w:type="fixed"/>
              <w:tblLook w:val="04A0" w:firstRow="1" w:lastRow="0" w:firstColumn="1" w:lastColumn="0" w:noHBand="0" w:noVBand="1"/>
            </w:tblPr>
            <w:tblGrid>
              <w:gridCol w:w="2539"/>
              <w:gridCol w:w="1440"/>
              <w:gridCol w:w="1447"/>
            </w:tblGrid>
            <w:tr w:rsidR="00A77455" w:rsidRPr="007B4000" w14:paraId="40147D97" w14:textId="77777777" w:rsidTr="007B4000">
              <w:trPr>
                <w:trHeight w:val="286"/>
              </w:trPr>
              <w:tc>
                <w:tcPr>
                  <w:tcW w:w="2539" w:type="dxa"/>
                </w:tcPr>
                <w:p w14:paraId="7C1187E4" w14:textId="77777777" w:rsidR="00843699" w:rsidRPr="007B4000" w:rsidRDefault="00843699" w:rsidP="007B4000">
                  <w:pPr>
                    <w:jc w:val="center"/>
                    <w:rPr>
                      <w:rFonts w:ascii="Arial" w:hAnsi="Arial" w:cs="Arial"/>
                      <w:bCs/>
                      <w:color w:val="000000"/>
                      <w:highlight w:val="yellow"/>
                      <w:u w:val="single"/>
                    </w:rPr>
                  </w:pPr>
                </w:p>
                <w:p w14:paraId="67306BE7" w14:textId="0FE8C001" w:rsidR="00A77455" w:rsidRPr="007B4000" w:rsidRDefault="00A77455" w:rsidP="007B4000">
                  <w:pPr>
                    <w:jc w:val="center"/>
                    <w:rPr>
                      <w:rFonts w:ascii="Arial" w:hAnsi="Arial" w:cs="Arial"/>
                      <w:bCs/>
                      <w:color w:val="000000"/>
                      <w:highlight w:val="yellow"/>
                      <w:u w:val="single"/>
                    </w:rPr>
                  </w:pPr>
                  <w:r w:rsidRPr="007B4000">
                    <w:rPr>
                      <w:rFonts w:ascii="Arial" w:hAnsi="Arial" w:cs="Arial"/>
                      <w:bCs/>
                      <w:color w:val="000000"/>
                      <w:highlight w:val="yellow"/>
                      <w:u w:val="single"/>
                    </w:rPr>
                    <w:t>STEPS</w:t>
                  </w:r>
                </w:p>
              </w:tc>
              <w:tc>
                <w:tcPr>
                  <w:tcW w:w="1440" w:type="dxa"/>
                </w:tcPr>
                <w:p w14:paraId="47A862D2" w14:textId="6F1AA72C" w:rsidR="00A77455" w:rsidRPr="007B4000" w:rsidRDefault="00A77455" w:rsidP="007B4000">
                  <w:pPr>
                    <w:jc w:val="center"/>
                    <w:rPr>
                      <w:rFonts w:ascii="Arial" w:hAnsi="Arial" w:cs="Arial"/>
                      <w:bCs/>
                      <w:color w:val="000000"/>
                      <w:highlight w:val="yellow"/>
                      <w:u w:val="single"/>
                    </w:rPr>
                  </w:pPr>
                  <w:r w:rsidRPr="007B4000">
                    <w:rPr>
                      <w:rFonts w:ascii="Arial" w:hAnsi="Arial" w:cs="Arial"/>
                      <w:bCs/>
                      <w:color w:val="000000"/>
                      <w:highlight w:val="yellow"/>
                      <w:u w:val="single"/>
                    </w:rPr>
                    <w:t>LEARNING STYLE(S)</w:t>
                  </w:r>
                </w:p>
              </w:tc>
              <w:tc>
                <w:tcPr>
                  <w:tcW w:w="1447" w:type="dxa"/>
                </w:tcPr>
                <w:p w14:paraId="2E793470" w14:textId="77777777" w:rsidR="007B4000" w:rsidRDefault="007B4000" w:rsidP="007B4000">
                  <w:pPr>
                    <w:rPr>
                      <w:rFonts w:ascii="Arial" w:hAnsi="Arial" w:cs="Arial"/>
                      <w:bCs/>
                      <w:color w:val="000000"/>
                      <w:highlight w:val="yellow"/>
                      <w:u w:val="single"/>
                    </w:rPr>
                  </w:pPr>
                </w:p>
                <w:p w14:paraId="21E3ED54" w14:textId="1B2EEC61" w:rsidR="00A77455" w:rsidRPr="007B4000" w:rsidRDefault="00175A30" w:rsidP="007B4000">
                  <w:pPr>
                    <w:rPr>
                      <w:rFonts w:ascii="Arial" w:hAnsi="Arial" w:cs="Arial"/>
                      <w:bCs/>
                      <w:color w:val="000000"/>
                      <w:highlight w:val="yellow"/>
                      <w:u w:val="single"/>
                    </w:rPr>
                  </w:pPr>
                  <w:r w:rsidRPr="007B4000">
                    <w:rPr>
                      <w:rFonts w:ascii="Arial" w:hAnsi="Arial" w:cs="Arial"/>
                      <w:bCs/>
                      <w:color w:val="000000"/>
                      <w:highlight w:val="yellow"/>
                      <w:u w:val="single"/>
                    </w:rPr>
                    <w:t>RATIONALE</w:t>
                  </w:r>
                </w:p>
              </w:tc>
            </w:tr>
            <w:tr w:rsidR="00A77455" w:rsidRPr="007B4000" w14:paraId="5563C9CF" w14:textId="77777777" w:rsidTr="007B4000">
              <w:trPr>
                <w:trHeight w:val="5948"/>
              </w:trPr>
              <w:tc>
                <w:tcPr>
                  <w:tcW w:w="2539" w:type="dxa"/>
                </w:tcPr>
                <w:p w14:paraId="5B9F8965" w14:textId="77777777" w:rsidR="00843699" w:rsidRPr="007B4000" w:rsidRDefault="00843699" w:rsidP="00843699">
                  <w:pPr>
                    <w:rPr>
                      <w:rFonts w:ascii="Arial" w:hAnsi="Arial" w:cs="Arial"/>
                      <w:b/>
                      <w:bCs/>
                      <w:color w:val="000000"/>
                    </w:rPr>
                  </w:pPr>
                </w:p>
                <w:p w14:paraId="6D22EE08" w14:textId="732A07C6" w:rsidR="00A77455" w:rsidRPr="007B4000" w:rsidRDefault="00A77455" w:rsidP="00843699">
                  <w:pPr>
                    <w:rPr>
                      <w:rFonts w:ascii="Arial" w:hAnsi="Arial" w:cs="Arial"/>
                      <w:b/>
                      <w:bCs/>
                      <w:color w:val="000000"/>
                    </w:rPr>
                  </w:pPr>
                  <w:r w:rsidRPr="007B4000">
                    <w:rPr>
                      <w:rFonts w:ascii="Arial" w:hAnsi="Arial" w:cs="Arial"/>
                      <w:b/>
                      <w:bCs/>
                      <w:color w:val="000000"/>
                    </w:rPr>
                    <w:t>Anticipatory Set (“Into”)</w:t>
                  </w:r>
                  <w:r w:rsidR="00175A30" w:rsidRPr="007B4000">
                    <w:rPr>
                      <w:rFonts w:ascii="Arial" w:hAnsi="Arial" w:cs="Arial"/>
                      <w:b/>
                      <w:bCs/>
                      <w:color w:val="000000"/>
                    </w:rPr>
                    <w:t xml:space="preserve"> </w:t>
                  </w:r>
                </w:p>
                <w:p w14:paraId="4CE6B091" w14:textId="77777777" w:rsidR="00A00072" w:rsidRPr="007B4000" w:rsidRDefault="00A00072" w:rsidP="00843699">
                  <w:pPr>
                    <w:rPr>
                      <w:rFonts w:ascii="Arial" w:hAnsi="Arial" w:cs="Arial"/>
                      <w:b/>
                      <w:bCs/>
                      <w:color w:val="000000"/>
                    </w:rPr>
                  </w:pPr>
                </w:p>
                <w:p w14:paraId="66EC306B" w14:textId="0E0A6BBD" w:rsidR="00175A30" w:rsidRPr="007B4000" w:rsidRDefault="00175A30" w:rsidP="00843699">
                  <w:pPr>
                    <w:rPr>
                      <w:rFonts w:ascii="Arial" w:hAnsi="Arial" w:cs="Arial"/>
                      <w:bCs/>
                      <w:i/>
                      <w:color w:val="000000"/>
                    </w:rPr>
                  </w:pPr>
                  <w:r w:rsidRPr="007B4000">
                    <w:rPr>
                      <w:rFonts w:ascii="Arial" w:hAnsi="Arial" w:cs="Arial"/>
                      <w:bCs/>
                      <w:i/>
                      <w:color w:val="000000"/>
                    </w:rPr>
                    <w:t>5 Minutes</w:t>
                  </w:r>
                </w:p>
                <w:p w14:paraId="49109945" w14:textId="77777777" w:rsidR="00A00072" w:rsidRPr="007B4000" w:rsidRDefault="00A00072" w:rsidP="00843699">
                  <w:pPr>
                    <w:rPr>
                      <w:rFonts w:ascii="Arial" w:hAnsi="Arial" w:cs="Arial"/>
                      <w:bCs/>
                      <w:i/>
                      <w:color w:val="000000"/>
                    </w:rPr>
                  </w:pPr>
                </w:p>
                <w:p w14:paraId="3BDFC21B" w14:textId="77777777" w:rsidR="00A77455" w:rsidRPr="007B4000" w:rsidRDefault="00175A30" w:rsidP="00843699">
                  <w:pPr>
                    <w:pStyle w:val="ListParagraph"/>
                    <w:numPr>
                      <w:ilvl w:val="0"/>
                      <w:numId w:val="17"/>
                    </w:numPr>
                    <w:rPr>
                      <w:rFonts w:ascii="Arial" w:hAnsi="Arial" w:cs="Arial"/>
                      <w:bCs/>
                      <w:color w:val="000000"/>
                    </w:rPr>
                  </w:pPr>
                  <w:r w:rsidRPr="007B4000">
                    <w:rPr>
                      <w:rFonts w:ascii="Arial" w:hAnsi="Arial" w:cs="Arial"/>
                      <w:bCs/>
                      <w:color w:val="000000"/>
                    </w:rPr>
                    <w:t>Students take out a sheet of paper and something to write with.</w:t>
                  </w:r>
                </w:p>
                <w:p w14:paraId="66A8C408" w14:textId="77777777" w:rsidR="00175A30" w:rsidRPr="007B4000" w:rsidRDefault="00175A30" w:rsidP="00843699">
                  <w:pPr>
                    <w:pStyle w:val="ListParagraph"/>
                    <w:numPr>
                      <w:ilvl w:val="0"/>
                      <w:numId w:val="17"/>
                    </w:numPr>
                    <w:rPr>
                      <w:rFonts w:ascii="Arial" w:hAnsi="Arial" w:cs="Arial"/>
                      <w:bCs/>
                      <w:color w:val="000000"/>
                    </w:rPr>
                  </w:pPr>
                  <w:r w:rsidRPr="007B4000">
                    <w:rPr>
                      <w:rFonts w:ascii="Arial" w:hAnsi="Arial" w:cs="Arial"/>
                      <w:bCs/>
                      <w:color w:val="000000"/>
                    </w:rPr>
                    <w:t>Think-Pair-Share.</w:t>
                  </w:r>
                </w:p>
                <w:p w14:paraId="05F1FEF6" w14:textId="77777777" w:rsidR="00175A30" w:rsidRPr="007B4000" w:rsidRDefault="00175A30" w:rsidP="00843699">
                  <w:pPr>
                    <w:pStyle w:val="ListParagraph"/>
                    <w:numPr>
                      <w:ilvl w:val="0"/>
                      <w:numId w:val="17"/>
                    </w:numPr>
                    <w:rPr>
                      <w:rFonts w:ascii="Arial" w:hAnsi="Arial" w:cs="Arial"/>
                      <w:bCs/>
                      <w:color w:val="000000"/>
                    </w:rPr>
                  </w:pPr>
                  <w:r w:rsidRPr="007B4000">
                    <w:rPr>
                      <w:rFonts w:ascii="Arial" w:hAnsi="Arial" w:cs="Arial"/>
                      <w:bCs/>
                      <w:color w:val="000000"/>
                    </w:rPr>
                    <w:t>Write why “Masque” was a difficult read.</w:t>
                  </w:r>
                </w:p>
                <w:p w14:paraId="7012A37C" w14:textId="3C536A0B" w:rsidR="00175A30" w:rsidRPr="007B4000" w:rsidRDefault="00175A30" w:rsidP="00843699">
                  <w:pPr>
                    <w:pStyle w:val="ListParagraph"/>
                    <w:numPr>
                      <w:ilvl w:val="0"/>
                      <w:numId w:val="17"/>
                    </w:numPr>
                    <w:rPr>
                      <w:rFonts w:ascii="Arial" w:hAnsi="Arial" w:cs="Arial"/>
                      <w:bCs/>
                      <w:color w:val="000000"/>
                    </w:rPr>
                  </w:pPr>
                  <w:r w:rsidRPr="007B4000">
                    <w:rPr>
                      <w:rFonts w:ascii="Arial" w:hAnsi="Arial" w:cs="Arial"/>
                      <w:bCs/>
                      <w:color w:val="000000"/>
                    </w:rPr>
                    <w:t xml:space="preserve">Pair up with a peer and share why “Masque” was a difficult read (or not). </w:t>
                  </w:r>
                </w:p>
              </w:tc>
              <w:tc>
                <w:tcPr>
                  <w:tcW w:w="1440" w:type="dxa"/>
                </w:tcPr>
                <w:p w14:paraId="73330371" w14:textId="77777777" w:rsidR="00A77455" w:rsidRPr="007B4000" w:rsidRDefault="00A77455" w:rsidP="00843699">
                  <w:pPr>
                    <w:rPr>
                      <w:rFonts w:ascii="Arial" w:hAnsi="Arial" w:cs="Arial"/>
                      <w:bCs/>
                      <w:color w:val="000000"/>
                    </w:rPr>
                  </w:pPr>
                </w:p>
                <w:p w14:paraId="07180C7A" w14:textId="77777777" w:rsidR="009D130A" w:rsidRPr="007B4000" w:rsidRDefault="009D130A" w:rsidP="009D130A">
                  <w:pPr>
                    <w:rPr>
                      <w:rFonts w:ascii="Arial" w:hAnsi="Arial" w:cs="Arial"/>
                      <w:bCs/>
                      <w:color w:val="000000"/>
                    </w:rPr>
                  </w:pPr>
                  <w:r w:rsidRPr="007B4000">
                    <w:rPr>
                      <w:rFonts w:ascii="Arial" w:hAnsi="Arial" w:cs="Arial"/>
                      <w:bCs/>
                      <w:color w:val="000000"/>
                    </w:rPr>
                    <w:t>Visual</w:t>
                  </w:r>
                </w:p>
                <w:p w14:paraId="40A360F0"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56CAAF01" w14:textId="77777777" w:rsidR="009D130A" w:rsidRPr="007B4000" w:rsidRDefault="009D130A" w:rsidP="009D130A">
                  <w:pPr>
                    <w:rPr>
                      <w:rFonts w:ascii="Arial" w:hAnsi="Arial" w:cs="Arial"/>
                      <w:bCs/>
                      <w:color w:val="000000"/>
                    </w:rPr>
                  </w:pPr>
                  <w:r w:rsidRPr="007B4000">
                    <w:rPr>
                      <w:rFonts w:ascii="Arial" w:hAnsi="Arial" w:cs="Arial"/>
                      <w:bCs/>
                      <w:color w:val="000000"/>
                    </w:rPr>
                    <w:t>Interpersonal</w:t>
                  </w:r>
                </w:p>
                <w:p w14:paraId="38A88EB5" w14:textId="77777777" w:rsidR="009D130A" w:rsidRPr="007B4000" w:rsidRDefault="009D130A" w:rsidP="009D130A">
                  <w:pPr>
                    <w:rPr>
                      <w:rFonts w:ascii="Arial" w:hAnsi="Arial" w:cs="Arial"/>
                      <w:bCs/>
                      <w:color w:val="000000"/>
                    </w:rPr>
                  </w:pPr>
                  <w:r w:rsidRPr="007B4000">
                    <w:rPr>
                      <w:rFonts w:ascii="Arial" w:hAnsi="Arial" w:cs="Arial"/>
                      <w:bCs/>
                      <w:color w:val="000000"/>
                    </w:rPr>
                    <w:t xml:space="preserve">Intrapersonal </w:t>
                  </w:r>
                </w:p>
                <w:p w14:paraId="1616D28C" w14:textId="77777777" w:rsidR="009D130A" w:rsidRPr="007B4000" w:rsidRDefault="009D130A" w:rsidP="00843699">
                  <w:pPr>
                    <w:rPr>
                      <w:rFonts w:ascii="Arial" w:hAnsi="Arial" w:cs="Arial"/>
                      <w:bCs/>
                      <w:color w:val="000000"/>
                    </w:rPr>
                  </w:pPr>
                </w:p>
              </w:tc>
              <w:tc>
                <w:tcPr>
                  <w:tcW w:w="1447" w:type="dxa"/>
                </w:tcPr>
                <w:p w14:paraId="0FFD83AD" w14:textId="77777777" w:rsidR="00A77455" w:rsidRPr="007B4000" w:rsidRDefault="00A77455" w:rsidP="00843699">
                  <w:pPr>
                    <w:rPr>
                      <w:rFonts w:ascii="Arial" w:hAnsi="Arial" w:cs="Arial"/>
                      <w:bCs/>
                      <w:color w:val="000000"/>
                    </w:rPr>
                  </w:pPr>
                </w:p>
                <w:p w14:paraId="0497FA23" w14:textId="0FEF0040" w:rsidR="009D130A" w:rsidRPr="007B4000" w:rsidRDefault="00F67E34" w:rsidP="00F67E34">
                  <w:pPr>
                    <w:rPr>
                      <w:rFonts w:ascii="Arial" w:hAnsi="Arial" w:cs="Arial"/>
                      <w:bCs/>
                      <w:color w:val="000000"/>
                    </w:rPr>
                  </w:pPr>
                  <w:r w:rsidRPr="007B4000">
                    <w:rPr>
                      <w:rFonts w:ascii="Arial" w:hAnsi="Arial" w:cs="Arial"/>
                      <w:bCs/>
                      <w:color w:val="000000"/>
                    </w:rPr>
                    <w:t xml:space="preserve">This activity </w:t>
                  </w:r>
                  <w:r w:rsidR="009D130A" w:rsidRPr="007B4000">
                    <w:rPr>
                      <w:rFonts w:ascii="Arial" w:hAnsi="Arial" w:cs="Arial"/>
                      <w:bCs/>
                      <w:color w:val="000000"/>
                    </w:rPr>
                    <w:t xml:space="preserve">gives students the chance to “vent” about a text that they likely found difficult to read due to the </w:t>
                  </w:r>
                  <w:r w:rsidRPr="007B4000">
                    <w:rPr>
                      <w:rFonts w:ascii="Arial" w:hAnsi="Arial" w:cs="Arial"/>
                      <w:bCs/>
                      <w:color w:val="000000"/>
                    </w:rPr>
                    <w:t>heavy use of high-level vocabulary. Also functions as an interlude/hook for our activity today.</w:t>
                  </w:r>
                </w:p>
              </w:tc>
            </w:tr>
            <w:tr w:rsidR="00A77455" w:rsidRPr="007B4000" w14:paraId="2F102C5A" w14:textId="77777777" w:rsidTr="007B4000">
              <w:trPr>
                <w:trHeight w:val="4652"/>
              </w:trPr>
              <w:tc>
                <w:tcPr>
                  <w:tcW w:w="2539" w:type="dxa"/>
                </w:tcPr>
                <w:p w14:paraId="0BADE97C" w14:textId="77777777" w:rsidR="00843699" w:rsidRPr="007B4000" w:rsidRDefault="00843699" w:rsidP="00843699">
                  <w:pPr>
                    <w:rPr>
                      <w:rFonts w:ascii="Arial" w:hAnsi="Arial" w:cs="Arial"/>
                      <w:b/>
                      <w:bCs/>
                      <w:color w:val="000000"/>
                    </w:rPr>
                  </w:pPr>
                </w:p>
                <w:p w14:paraId="7041F3C5" w14:textId="6E9BA1DD" w:rsidR="00A77455" w:rsidRPr="007B4000" w:rsidRDefault="00A77455" w:rsidP="00843699">
                  <w:pPr>
                    <w:rPr>
                      <w:rFonts w:ascii="Arial" w:hAnsi="Arial" w:cs="Arial"/>
                      <w:b/>
                      <w:bCs/>
                      <w:color w:val="000000"/>
                    </w:rPr>
                  </w:pPr>
                  <w:r w:rsidRPr="007B4000">
                    <w:rPr>
                      <w:rFonts w:ascii="Arial" w:hAnsi="Arial" w:cs="Arial"/>
                      <w:b/>
                      <w:bCs/>
                      <w:color w:val="000000"/>
                    </w:rPr>
                    <w:t>Instruction (“Through”)</w:t>
                  </w:r>
                  <w:r w:rsidR="00723D4F" w:rsidRPr="007B4000">
                    <w:rPr>
                      <w:rFonts w:ascii="Arial" w:hAnsi="Arial" w:cs="Arial"/>
                      <w:bCs/>
                      <w:color w:val="000000"/>
                    </w:rPr>
                    <w:t xml:space="preserve"> </w:t>
                  </w:r>
                  <w:r w:rsidR="00723D4F" w:rsidRPr="007B4000">
                    <w:rPr>
                      <w:rFonts w:ascii="Arial" w:hAnsi="Arial" w:cs="Arial"/>
                      <w:b/>
                      <w:bCs/>
                      <w:color w:val="000000"/>
                    </w:rPr>
                    <w:t>–</w:t>
                  </w:r>
                </w:p>
                <w:p w14:paraId="1CD4C9CE" w14:textId="77777777" w:rsidR="00A00072" w:rsidRPr="007B4000" w:rsidRDefault="00A00072" w:rsidP="00843699">
                  <w:pPr>
                    <w:rPr>
                      <w:rFonts w:ascii="Arial" w:hAnsi="Arial" w:cs="Arial"/>
                      <w:bCs/>
                      <w:color w:val="000000"/>
                    </w:rPr>
                  </w:pPr>
                </w:p>
                <w:p w14:paraId="2735823F" w14:textId="639D8CCD" w:rsidR="00723D4F" w:rsidRPr="007B4000" w:rsidRDefault="00723D4F" w:rsidP="00843699">
                  <w:pPr>
                    <w:rPr>
                      <w:rFonts w:ascii="Arial" w:hAnsi="Arial" w:cs="Arial"/>
                      <w:bCs/>
                      <w:i/>
                      <w:color w:val="000000"/>
                    </w:rPr>
                  </w:pPr>
                  <w:r w:rsidRPr="007B4000">
                    <w:rPr>
                      <w:rFonts w:ascii="Arial" w:hAnsi="Arial" w:cs="Arial"/>
                      <w:bCs/>
                      <w:i/>
                      <w:color w:val="000000"/>
                    </w:rPr>
                    <w:t>5 Minutes</w:t>
                  </w:r>
                </w:p>
                <w:p w14:paraId="2A4EA03B" w14:textId="77777777" w:rsidR="00A00072" w:rsidRPr="007B4000" w:rsidRDefault="00A00072" w:rsidP="00843699">
                  <w:pPr>
                    <w:rPr>
                      <w:rFonts w:ascii="Arial" w:hAnsi="Arial" w:cs="Arial"/>
                      <w:bCs/>
                      <w:i/>
                      <w:color w:val="000000"/>
                    </w:rPr>
                  </w:pPr>
                </w:p>
                <w:p w14:paraId="4E9BF1A3" w14:textId="66999931" w:rsidR="00723D4F" w:rsidRPr="007B4000" w:rsidRDefault="00723D4F" w:rsidP="00843699">
                  <w:pPr>
                    <w:pStyle w:val="ListParagraph"/>
                    <w:numPr>
                      <w:ilvl w:val="0"/>
                      <w:numId w:val="20"/>
                    </w:numPr>
                    <w:rPr>
                      <w:rFonts w:ascii="Arial" w:hAnsi="Arial" w:cs="Arial"/>
                      <w:bCs/>
                      <w:color w:val="000000"/>
                    </w:rPr>
                  </w:pPr>
                  <w:r w:rsidRPr="007B4000">
                    <w:rPr>
                      <w:rFonts w:ascii="Arial" w:hAnsi="Arial" w:cs="Arial"/>
                      <w:bCs/>
                      <w:color w:val="000000"/>
                    </w:rPr>
                    <w:t>Students listen to my rationale on why Poe’s story was hard to read.</w:t>
                  </w:r>
                </w:p>
                <w:p w14:paraId="2D96D4E1" w14:textId="1BDC7516" w:rsidR="00723D4F" w:rsidRPr="007B4000" w:rsidRDefault="00723D4F" w:rsidP="00843699">
                  <w:pPr>
                    <w:pStyle w:val="ListParagraph"/>
                    <w:numPr>
                      <w:ilvl w:val="0"/>
                      <w:numId w:val="20"/>
                    </w:numPr>
                    <w:rPr>
                      <w:rFonts w:ascii="Arial" w:hAnsi="Arial" w:cs="Arial"/>
                      <w:bCs/>
                      <w:color w:val="000000"/>
                    </w:rPr>
                  </w:pPr>
                  <w:r w:rsidRPr="007B4000">
                    <w:rPr>
                      <w:rFonts w:ascii="Arial" w:hAnsi="Arial" w:cs="Arial"/>
                      <w:bCs/>
                      <w:color w:val="000000"/>
                    </w:rPr>
                    <w:t>Students view the graphic organizer and listen to my explanation on how they will complete it.</w:t>
                  </w:r>
                </w:p>
                <w:p w14:paraId="2D31CA26" w14:textId="77777777" w:rsidR="00A77455" w:rsidRPr="007B4000" w:rsidRDefault="00A77455" w:rsidP="00843699">
                  <w:pPr>
                    <w:rPr>
                      <w:rFonts w:ascii="Arial" w:hAnsi="Arial" w:cs="Arial"/>
                      <w:bCs/>
                      <w:color w:val="000000"/>
                    </w:rPr>
                  </w:pPr>
                </w:p>
              </w:tc>
              <w:tc>
                <w:tcPr>
                  <w:tcW w:w="1440" w:type="dxa"/>
                </w:tcPr>
                <w:p w14:paraId="00592ACD" w14:textId="77777777" w:rsidR="00A77455" w:rsidRPr="007B4000" w:rsidRDefault="00A77455" w:rsidP="00843699">
                  <w:pPr>
                    <w:rPr>
                      <w:rFonts w:ascii="Arial" w:hAnsi="Arial" w:cs="Arial"/>
                      <w:bCs/>
                      <w:color w:val="000000"/>
                    </w:rPr>
                  </w:pPr>
                </w:p>
                <w:p w14:paraId="77CBA6D4"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5ACC013C" w14:textId="77777777" w:rsidR="009D130A" w:rsidRPr="007B4000" w:rsidRDefault="009D130A" w:rsidP="009D130A">
                  <w:pPr>
                    <w:rPr>
                      <w:rFonts w:ascii="Arial" w:hAnsi="Arial" w:cs="Arial"/>
                      <w:bCs/>
                      <w:color w:val="000000"/>
                    </w:rPr>
                  </w:pPr>
                  <w:r w:rsidRPr="007B4000">
                    <w:rPr>
                      <w:rFonts w:ascii="Arial" w:hAnsi="Arial" w:cs="Arial"/>
                      <w:bCs/>
                      <w:color w:val="000000"/>
                    </w:rPr>
                    <w:t>Visual</w:t>
                  </w:r>
                </w:p>
                <w:p w14:paraId="6A24D7C3" w14:textId="5F584A83" w:rsidR="009D130A" w:rsidRPr="007B4000" w:rsidRDefault="009D130A" w:rsidP="009D130A">
                  <w:pPr>
                    <w:rPr>
                      <w:rFonts w:ascii="Arial" w:hAnsi="Arial" w:cs="Arial"/>
                      <w:bCs/>
                      <w:color w:val="000000"/>
                    </w:rPr>
                  </w:pPr>
                  <w:r w:rsidRPr="007B4000">
                    <w:rPr>
                      <w:rFonts w:ascii="Arial" w:hAnsi="Arial" w:cs="Arial"/>
                      <w:bCs/>
                      <w:color w:val="000000"/>
                    </w:rPr>
                    <w:t>Intrapersonal</w:t>
                  </w:r>
                </w:p>
              </w:tc>
              <w:tc>
                <w:tcPr>
                  <w:tcW w:w="1447" w:type="dxa"/>
                </w:tcPr>
                <w:p w14:paraId="34EC4448" w14:textId="77777777" w:rsidR="00A77455" w:rsidRPr="007B4000" w:rsidRDefault="00A77455" w:rsidP="00843699">
                  <w:pPr>
                    <w:rPr>
                      <w:rFonts w:ascii="Arial" w:hAnsi="Arial" w:cs="Arial"/>
                      <w:bCs/>
                      <w:color w:val="000000"/>
                    </w:rPr>
                  </w:pPr>
                </w:p>
                <w:p w14:paraId="22764A61" w14:textId="371CF3EB" w:rsidR="00F67E34" w:rsidRPr="007B4000" w:rsidRDefault="00F67E34" w:rsidP="00843699">
                  <w:pPr>
                    <w:rPr>
                      <w:rFonts w:ascii="Arial" w:hAnsi="Arial" w:cs="Arial"/>
                      <w:bCs/>
                      <w:color w:val="000000"/>
                    </w:rPr>
                  </w:pPr>
                  <w:r w:rsidRPr="007B4000">
                    <w:rPr>
                      <w:rFonts w:ascii="Arial" w:hAnsi="Arial" w:cs="Arial"/>
                      <w:bCs/>
                      <w:color w:val="000000"/>
                    </w:rPr>
                    <w:t>Students are debriefed on the reason for today’s activity.</w:t>
                  </w:r>
                </w:p>
              </w:tc>
            </w:tr>
            <w:tr w:rsidR="00A77455" w:rsidRPr="007B4000" w14:paraId="15EC5966" w14:textId="77777777" w:rsidTr="007B4000">
              <w:trPr>
                <w:trHeight w:val="1700"/>
              </w:trPr>
              <w:tc>
                <w:tcPr>
                  <w:tcW w:w="2539" w:type="dxa"/>
                </w:tcPr>
                <w:p w14:paraId="04AD3D9A" w14:textId="77777777" w:rsidR="00843699" w:rsidRPr="007B4000" w:rsidRDefault="00843699" w:rsidP="00843699">
                  <w:pPr>
                    <w:rPr>
                      <w:rFonts w:ascii="Arial" w:hAnsi="Arial" w:cs="Arial"/>
                      <w:b/>
                      <w:bCs/>
                      <w:color w:val="000000"/>
                    </w:rPr>
                  </w:pPr>
                </w:p>
                <w:p w14:paraId="1A824C9E" w14:textId="7299274C" w:rsidR="00A77455" w:rsidRPr="007B4000" w:rsidRDefault="00A77455" w:rsidP="00843699">
                  <w:pPr>
                    <w:rPr>
                      <w:rFonts w:ascii="Arial" w:hAnsi="Arial" w:cs="Arial"/>
                      <w:b/>
                      <w:bCs/>
                      <w:color w:val="000000"/>
                    </w:rPr>
                  </w:pPr>
                  <w:r w:rsidRPr="007B4000">
                    <w:rPr>
                      <w:rFonts w:ascii="Arial" w:hAnsi="Arial" w:cs="Arial"/>
                      <w:b/>
                      <w:bCs/>
                      <w:color w:val="000000"/>
                    </w:rPr>
                    <w:t>Guided Practice (“Through”)</w:t>
                  </w:r>
                  <w:r w:rsidR="00723D4F" w:rsidRPr="007B4000">
                    <w:rPr>
                      <w:rFonts w:ascii="Arial" w:hAnsi="Arial" w:cs="Arial"/>
                      <w:b/>
                      <w:bCs/>
                      <w:color w:val="000000"/>
                    </w:rPr>
                    <w:t xml:space="preserve"> –</w:t>
                  </w:r>
                </w:p>
                <w:p w14:paraId="0F25E3F0" w14:textId="77777777" w:rsidR="00A00072" w:rsidRPr="007B4000" w:rsidRDefault="00A00072" w:rsidP="00843699">
                  <w:pPr>
                    <w:rPr>
                      <w:rFonts w:ascii="Arial" w:hAnsi="Arial" w:cs="Arial"/>
                      <w:bCs/>
                      <w:color w:val="000000"/>
                    </w:rPr>
                  </w:pPr>
                </w:p>
                <w:p w14:paraId="180703A7" w14:textId="58ED4C2E" w:rsidR="00723D4F" w:rsidRPr="007B4000" w:rsidRDefault="00723D4F" w:rsidP="00843699">
                  <w:pPr>
                    <w:rPr>
                      <w:rFonts w:ascii="Arial" w:hAnsi="Arial" w:cs="Arial"/>
                      <w:bCs/>
                      <w:i/>
                      <w:color w:val="000000"/>
                    </w:rPr>
                  </w:pPr>
                  <w:r w:rsidRPr="007B4000">
                    <w:rPr>
                      <w:rFonts w:ascii="Arial" w:hAnsi="Arial" w:cs="Arial"/>
                      <w:bCs/>
                      <w:i/>
                      <w:color w:val="000000"/>
                    </w:rPr>
                    <w:t>5 Minutes</w:t>
                  </w:r>
                </w:p>
                <w:p w14:paraId="3BA62184" w14:textId="77777777" w:rsidR="00A00072" w:rsidRPr="007B4000" w:rsidRDefault="00A00072" w:rsidP="00843699">
                  <w:pPr>
                    <w:rPr>
                      <w:rFonts w:ascii="Arial" w:hAnsi="Arial" w:cs="Arial"/>
                      <w:bCs/>
                      <w:i/>
                      <w:color w:val="000000"/>
                    </w:rPr>
                  </w:pPr>
                </w:p>
                <w:p w14:paraId="13C20DA9" w14:textId="24C10D95" w:rsidR="00A77455" w:rsidRPr="007B4000" w:rsidRDefault="00723D4F" w:rsidP="00843699">
                  <w:pPr>
                    <w:pStyle w:val="ListParagraph"/>
                    <w:numPr>
                      <w:ilvl w:val="0"/>
                      <w:numId w:val="21"/>
                    </w:numPr>
                    <w:rPr>
                      <w:rFonts w:ascii="Arial" w:hAnsi="Arial" w:cs="Arial"/>
                      <w:bCs/>
                      <w:color w:val="000000"/>
                    </w:rPr>
                  </w:pPr>
                  <w:r w:rsidRPr="007B4000">
                    <w:rPr>
                      <w:rFonts w:ascii="Arial" w:hAnsi="Arial" w:cs="Arial"/>
                      <w:bCs/>
                      <w:color w:val="000000"/>
                    </w:rPr>
                    <w:t xml:space="preserve">Students listen and watch me </w:t>
                  </w:r>
                  <w:r w:rsidRPr="007B4000">
                    <w:rPr>
                      <w:rFonts w:ascii="Arial" w:hAnsi="Arial" w:cs="Arial"/>
                      <w:bCs/>
                      <w:color w:val="000000"/>
                    </w:rPr>
                    <w:lastRenderedPageBreak/>
                    <w:t>demonstrate how to complete the organizer, copying the example from the document camera onto their own sheet.</w:t>
                  </w:r>
                </w:p>
              </w:tc>
              <w:tc>
                <w:tcPr>
                  <w:tcW w:w="1440" w:type="dxa"/>
                </w:tcPr>
                <w:p w14:paraId="271AB497" w14:textId="77777777" w:rsidR="00A77455" w:rsidRPr="007B4000" w:rsidRDefault="00A77455" w:rsidP="00843699">
                  <w:pPr>
                    <w:rPr>
                      <w:rFonts w:ascii="Arial" w:hAnsi="Arial" w:cs="Arial"/>
                      <w:bCs/>
                      <w:color w:val="000000"/>
                    </w:rPr>
                  </w:pPr>
                </w:p>
                <w:p w14:paraId="468EC944"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6ECC0952" w14:textId="77777777" w:rsidR="009D130A" w:rsidRPr="007B4000" w:rsidRDefault="009D130A" w:rsidP="009D130A">
                  <w:pPr>
                    <w:rPr>
                      <w:rFonts w:ascii="Arial" w:hAnsi="Arial" w:cs="Arial"/>
                      <w:bCs/>
                      <w:color w:val="000000"/>
                    </w:rPr>
                  </w:pPr>
                  <w:r w:rsidRPr="007B4000">
                    <w:rPr>
                      <w:rFonts w:ascii="Arial" w:hAnsi="Arial" w:cs="Arial"/>
                      <w:bCs/>
                      <w:color w:val="000000"/>
                    </w:rPr>
                    <w:t>Visual</w:t>
                  </w:r>
                </w:p>
                <w:p w14:paraId="407F075E" w14:textId="77777777" w:rsidR="009D130A" w:rsidRPr="007B4000" w:rsidRDefault="009D130A" w:rsidP="009D130A">
                  <w:pPr>
                    <w:rPr>
                      <w:rFonts w:ascii="Arial" w:hAnsi="Arial" w:cs="Arial"/>
                      <w:bCs/>
                      <w:color w:val="000000"/>
                    </w:rPr>
                  </w:pPr>
                  <w:r w:rsidRPr="007B4000">
                    <w:rPr>
                      <w:rFonts w:ascii="Arial" w:hAnsi="Arial" w:cs="Arial"/>
                      <w:bCs/>
                      <w:color w:val="000000"/>
                    </w:rPr>
                    <w:t>Intrapersonal</w:t>
                  </w:r>
                </w:p>
                <w:p w14:paraId="1692D215" w14:textId="644A8B18" w:rsidR="009D130A" w:rsidRPr="007B4000" w:rsidRDefault="009D130A" w:rsidP="009D130A">
                  <w:pPr>
                    <w:rPr>
                      <w:rFonts w:ascii="Arial" w:hAnsi="Arial" w:cs="Arial"/>
                      <w:bCs/>
                      <w:color w:val="000000"/>
                    </w:rPr>
                  </w:pPr>
                  <w:r w:rsidRPr="007B4000">
                    <w:rPr>
                      <w:rFonts w:ascii="Arial" w:hAnsi="Arial" w:cs="Arial"/>
                      <w:bCs/>
                      <w:color w:val="000000"/>
                    </w:rPr>
                    <w:t>Kinesthetic</w:t>
                  </w:r>
                </w:p>
              </w:tc>
              <w:tc>
                <w:tcPr>
                  <w:tcW w:w="1447" w:type="dxa"/>
                </w:tcPr>
                <w:p w14:paraId="02FBEDFD" w14:textId="77777777" w:rsidR="00A77455" w:rsidRPr="007B4000" w:rsidRDefault="00A77455" w:rsidP="00843699">
                  <w:pPr>
                    <w:rPr>
                      <w:rFonts w:ascii="Arial" w:hAnsi="Arial" w:cs="Arial"/>
                      <w:bCs/>
                      <w:color w:val="000000"/>
                    </w:rPr>
                  </w:pPr>
                </w:p>
                <w:p w14:paraId="19922043" w14:textId="28CCCB98" w:rsidR="00F67E34" w:rsidRPr="007B4000" w:rsidRDefault="00F67E34" w:rsidP="00843699">
                  <w:pPr>
                    <w:rPr>
                      <w:rFonts w:ascii="Arial" w:hAnsi="Arial" w:cs="Arial"/>
                      <w:bCs/>
                      <w:color w:val="000000"/>
                    </w:rPr>
                  </w:pPr>
                  <w:r w:rsidRPr="007B4000">
                    <w:rPr>
                      <w:rFonts w:ascii="Arial" w:hAnsi="Arial" w:cs="Arial"/>
                      <w:bCs/>
                      <w:color w:val="000000"/>
                    </w:rPr>
                    <w:t>To view a model example of how to complete today’s activity.</w:t>
                  </w:r>
                </w:p>
              </w:tc>
            </w:tr>
            <w:tr w:rsidR="00A77455" w:rsidRPr="007B4000" w14:paraId="6390E003" w14:textId="77777777" w:rsidTr="007B4000">
              <w:trPr>
                <w:trHeight w:val="3770"/>
              </w:trPr>
              <w:tc>
                <w:tcPr>
                  <w:tcW w:w="2539" w:type="dxa"/>
                </w:tcPr>
                <w:p w14:paraId="5B6C5423" w14:textId="77777777" w:rsidR="00843699" w:rsidRPr="007B4000" w:rsidRDefault="00843699" w:rsidP="00843699">
                  <w:pPr>
                    <w:rPr>
                      <w:rFonts w:ascii="Arial" w:hAnsi="Arial" w:cs="Arial"/>
                      <w:b/>
                      <w:bCs/>
                      <w:color w:val="000000"/>
                    </w:rPr>
                  </w:pPr>
                </w:p>
                <w:p w14:paraId="272E543B" w14:textId="77777777" w:rsidR="00A77455" w:rsidRPr="007B4000" w:rsidRDefault="00A77455" w:rsidP="00843699">
                  <w:pPr>
                    <w:rPr>
                      <w:rFonts w:ascii="Arial" w:hAnsi="Arial" w:cs="Arial"/>
                      <w:b/>
                      <w:bCs/>
                      <w:color w:val="000000"/>
                    </w:rPr>
                  </w:pPr>
                  <w:r w:rsidRPr="007B4000">
                    <w:rPr>
                      <w:rFonts w:ascii="Arial" w:hAnsi="Arial" w:cs="Arial"/>
                      <w:b/>
                      <w:bCs/>
                      <w:color w:val="000000"/>
                    </w:rPr>
                    <w:t>Independent Practice (“Through”)</w:t>
                  </w:r>
                </w:p>
                <w:p w14:paraId="2C7FF7C1" w14:textId="77777777" w:rsidR="00A00072" w:rsidRPr="007B4000" w:rsidRDefault="00A00072" w:rsidP="00843699">
                  <w:pPr>
                    <w:rPr>
                      <w:rFonts w:ascii="Arial" w:hAnsi="Arial" w:cs="Arial"/>
                      <w:b/>
                      <w:bCs/>
                      <w:color w:val="000000"/>
                    </w:rPr>
                  </w:pPr>
                </w:p>
                <w:p w14:paraId="2C90502D" w14:textId="4E7C5E6C" w:rsidR="00843699" w:rsidRPr="007B4000" w:rsidRDefault="00843699" w:rsidP="00843699">
                  <w:pPr>
                    <w:rPr>
                      <w:rFonts w:ascii="Arial" w:hAnsi="Arial" w:cs="Arial"/>
                      <w:bCs/>
                      <w:i/>
                      <w:color w:val="000000"/>
                    </w:rPr>
                  </w:pPr>
                  <w:r w:rsidRPr="007B4000">
                    <w:rPr>
                      <w:rFonts w:ascii="Arial" w:hAnsi="Arial" w:cs="Arial"/>
                      <w:bCs/>
                      <w:i/>
                      <w:color w:val="000000"/>
                    </w:rPr>
                    <w:t>25 Minutes</w:t>
                  </w:r>
                </w:p>
                <w:p w14:paraId="44508107" w14:textId="77777777" w:rsidR="00A00072" w:rsidRPr="007B4000" w:rsidRDefault="00A00072" w:rsidP="00843699">
                  <w:pPr>
                    <w:rPr>
                      <w:rFonts w:ascii="Arial" w:hAnsi="Arial" w:cs="Arial"/>
                      <w:bCs/>
                      <w:i/>
                      <w:color w:val="000000"/>
                    </w:rPr>
                  </w:pPr>
                </w:p>
                <w:p w14:paraId="6503CD36" w14:textId="5FF343A8" w:rsidR="00723D4F" w:rsidRPr="007B4000" w:rsidRDefault="00723D4F" w:rsidP="00843699">
                  <w:pPr>
                    <w:pStyle w:val="ListParagraph"/>
                    <w:numPr>
                      <w:ilvl w:val="0"/>
                      <w:numId w:val="24"/>
                    </w:numPr>
                    <w:rPr>
                      <w:rFonts w:ascii="Arial" w:hAnsi="Arial" w:cs="Arial"/>
                      <w:bCs/>
                      <w:color w:val="000000"/>
                    </w:rPr>
                  </w:pPr>
                  <w:r w:rsidRPr="007B4000">
                    <w:rPr>
                      <w:rFonts w:ascii="Arial" w:hAnsi="Arial" w:cs="Arial"/>
                      <w:bCs/>
                      <w:color w:val="000000"/>
                    </w:rPr>
                    <w:t>Students identify words that they do not know/recognize from Poe’s short story and document them on their graphic organizer.</w:t>
                  </w:r>
                </w:p>
                <w:p w14:paraId="07318481" w14:textId="23EC4AF1" w:rsidR="00723D4F" w:rsidRPr="007B4000" w:rsidRDefault="00723D4F" w:rsidP="00843699">
                  <w:pPr>
                    <w:pStyle w:val="ListParagraph"/>
                    <w:numPr>
                      <w:ilvl w:val="0"/>
                      <w:numId w:val="24"/>
                    </w:numPr>
                    <w:rPr>
                      <w:rFonts w:ascii="Arial" w:hAnsi="Arial" w:cs="Arial"/>
                      <w:bCs/>
                      <w:color w:val="000000"/>
                    </w:rPr>
                  </w:pPr>
                  <w:r w:rsidRPr="007B4000">
                    <w:rPr>
                      <w:rFonts w:ascii="Arial" w:hAnsi="Arial" w:cs="Arial"/>
                      <w:bCs/>
                      <w:color w:val="000000"/>
                    </w:rPr>
                    <w:t>Students either work in pairs or independently</w:t>
                  </w:r>
                  <w:r w:rsidR="00A00072" w:rsidRPr="007B4000">
                    <w:rPr>
                      <w:rFonts w:ascii="Arial" w:hAnsi="Arial" w:cs="Arial"/>
                      <w:bCs/>
                      <w:color w:val="000000"/>
                    </w:rPr>
                    <w:t xml:space="preserve"> to complete the graphic organizer</w:t>
                  </w:r>
                  <w:r w:rsidRPr="007B4000">
                    <w:rPr>
                      <w:rFonts w:ascii="Arial" w:hAnsi="Arial" w:cs="Arial"/>
                      <w:bCs/>
                      <w:color w:val="000000"/>
                    </w:rPr>
                    <w:t xml:space="preserve">. </w:t>
                  </w:r>
                </w:p>
                <w:p w14:paraId="37621B6C" w14:textId="77777777" w:rsidR="00A77455" w:rsidRPr="007B4000" w:rsidRDefault="00A77455" w:rsidP="00843699">
                  <w:pPr>
                    <w:rPr>
                      <w:rFonts w:ascii="Arial" w:hAnsi="Arial" w:cs="Arial"/>
                      <w:bCs/>
                      <w:color w:val="000000"/>
                    </w:rPr>
                  </w:pPr>
                </w:p>
              </w:tc>
              <w:tc>
                <w:tcPr>
                  <w:tcW w:w="1440" w:type="dxa"/>
                </w:tcPr>
                <w:p w14:paraId="60072813" w14:textId="77777777" w:rsidR="00A77455" w:rsidRPr="007B4000" w:rsidRDefault="00A77455" w:rsidP="00843699">
                  <w:pPr>
                    <w:rPr>
                      <w:rFonts w:ascii="Arial" w:hAnsi="Arial" w:cs="Arial"/>
                      <w:bCs/>
                      <w:color w:val="000000"/>
                    </w:rPr>
                  </w:pPr>
                </w:p>
                <w:p w14:paraId="0D995C16"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4F6E8325" w14:textId="77777777" w:rsidR="009D130A" w:rsidRPr="007B4000" w:rsidRDefault="009D130A" w:rsidP="009D130A">
                  <w:pPr>
                    <w:rPr>
                      <w:rFonts w:ascii="Arial" w:hAnsi="Arial" w:cs="Arial"/>
                      <w:bCs/>
                      <w:color w:val="000000"/>
                    </w:rPr>
                  </w:pPr>
                  <w:r w:rsidRPr="007B4000">
                    <w:rPr>
                      <w:rFonts w:ascii="Arial" w:hAnsi="Arial" w:cs="Arial"/>
                      <w:bCs/>
                      <w:color w:val="000000"/>
                    </w:rPr>
                    <w:t>Interpersonal</w:t>
                  </w:r>
                </w:p>
                <w:p w14:paraId="5DAA0366" w14:textId="77777777" w:rsidR="009D130A" w:rsidRPr="007B4000" w:rsidRDefault="009D130A" w:rsidP="009D130A">
                  <w:pPr>
                    <w:rPr>
                      <w:rFonts w:ascii="Arial" w:hAnsi="Arial" w:cs="Arial"/>
                      <w:bCs/>
                      <w:color w:val="000000"/>
                    </w:rPr>
                  </w:pPr>
                  <w:r w:rsidRPr="007B4000">
                    <w:rPr>
                      <w:rFonts w:ascii="Arial" w:hAnsi="Arial" w:cs="Arial"/>
                      <w:bCs/>
                      <w:color w:val="000000"/>
                    </w:rPr>
                    <w:t>Intrapersonal</w:t>
                  </w:r>
                </w:p>
                <w:p w14:paraId="5E513B8A" w14:textId="77777777" w:rsidR="009D130A" w:rsidRPr="007B4000" w:rsidRDefault="009D130A" w:rsidP="009D130A">
                  <w:pPr>
                    <w:rPr>
                      <w:rFonts w:ascii="Arial" w:hAnsi="Arial" w:cs="Arial"/>
                      <w:bCs/>
                      <w:color w:val="000000"/>
                    </w:rPr>
                  </w:pPr>
                  <w:r w:rsidRPr="007B4000">
                    <w:rPr>
                      <w:rFonts w:ascii="Arial" w:hAnsi="Arial" w:cs="Arial"/>
                      <w:bCs/>
                      <w:color w:val="000000"/>
                    </w:rPr>
                    <w:t>Visual</w:t>
                  </w:r>
                </w:p>
                <w:p w14:paraId="49C2DCB8" w14:textId="6D661504" w:rsidR="009D130A" w:rsidRPr="007B4000" w:rsidRDefault="009D130A" w:rsidP="009D130A">
                  <w:pPr>
                    <w:rPr>
                      <w:rFonts w:ascii="Arial" w:hAnsi="Arial" w:cs="Arial"/>
                      <w:bCs/>
                      <w:color w:val="000000"/>
                    </w:rPr>
                  </w:pPr>
                  <w:r w:rsidRPr="007B4000">
                    <w:rPr>
                      <w:rFonts w:ascii="Arial" w:hAnsi="Arial" w:cs="Arial"/>
                      <w:bCs/>
                      <w:color w:val="000000"/>
                    </w:rPr>
                    <w:t>Kinesthetic</w:t>
                  </w:r>
                </w:p>
              </w:tc>
              <w:tc>
                <w:tcPr>
                  <w:tcW w:w="1447" w:type="dxa"/>
                </w:tcPr>
                <w:p w14:paraId="6303961E" w14:textId="77777777" w:rsidR="00A77455" w:rsidRPr="007B4000" w:rsidRDefault="00A77455" w:rsidP="00843699">
                  <w:pPr>
                    <w:rPr>
                      <w:rFonts w:ascii="Arial" w:hAnsi="Arial" w:cs="Arial"/>
                      <w:bCs/>
                      <w:color w:val="000000"/>
                    </w:rPr>
                  </w:pPr>
                </w:p>
                <w:p w14:paraId="539A5A8E" w14:textId="29D0CEA3" w:rsidR="00F67E34" w:rsidRPr="007B4000" w:rsidRDefault="00F67E34" w:rsidP="00843699">
                  <w:pPr>
                    <w:rPr>
                      <w:rFonts w:ascii="Arial" w:hAnsi="Arial" w:cs="Arial"/>
                      <w:bCs/>
                      <w:color w:val="000000"/>
                    </w:rPr>
                  </w:pPr>
                  <w:r w:rsidRPr="007B4000">
                    <w:rPr>
                      <w:rFonts w:ascii="Arial" w:hAnsi="Arial" w:cs="Arial"/>
                      <w:bCs/>
                      <w:color w:val="000000"/>
                    </w:rPr>
                    <w:t xml:space="preserve">To complete the activity at hand given the space and time frame. </w:t>
                  </w:r>
                </w:p>
              </w:tc>
            </w:tr>
            <w:tr w:rsidR="00A77455" w:rsidRPr="007B4000" w14:paraId="0A0237B7" w14:textId="77777777" w:rsidTr="007B4000">
              <w:trPr>
                <w:trHeight w:val="4247"/>
              </w:trPr>
              <w:tc>
                <w:tcPr>
                  <w:tcW w:w="2539" w:type="dxa"/>
                </w:tcPr>
                <w:p w14:paraId="47EEB88B" w14:textId="3483E588" w:rsidR="00A77455" w:rsidRPr="007B4000" w:rsidRDefault="00A77455" w:rsidP="00843699">
                  <w:pPr>
                    <w:rPr>
                      <w:rFonts w:ascii="Arial" w:hAnsi="Arial" w:cs="Arial"/>
                      <w:bCs/>
                      <w:color w:val="000000"/>
                    </w:rPr>
                  </w:pPr>
                </w:p>
                <w:p w14:paraId="2C2A8417" w14:textId="10791669" w:rsidR="00A77455" w:rsidRPr="007B4000" w:rsidRDefault="00A77455" w:rsidP="00843699">
                  <w:pPr>
                    <w:rPr>
                      <w:rFonts w:ascii="Arial" w:hAnsi="Arial" w:cs="Arial"/>
                      <w:b/>
                      <w:bCs/>
                      <w:color w:val="000000"/>
                    </w:rPr>
                  </w:pPr>
                  <w:r w:rsidRPr="007B4000">
                    <w:rPr>
                      <w:rFonts w:ascii="Arial" w:hAnsi="Arial" w:cs="Arial"/>
                      <w:b/>
                      <w:bCs/>
                      <w:color w:val="000000"/>
                    </w:rPr>
                    <w:t xml:space="preserve">Closure </w:t>
                  </w:r>
                  <w:r w:rsidR="00A00072" w:rsidRPr="007B4000">
                    <w:rPr>
                      <w:rFonts w:ascii="Arial" w:hAnsi="Arial" w:cs="Arial"/>
                      <w:b/>
                      <w:bCs/>
                      <w:color w:val="000000"/>
                    </w:rPr>
                    <w:t>–</w:t>
                  </w:r>
                </w:p>
                <w:p w14:paraId="69BAE47B" w14:textId="77777777" w:rsidR="00A00072" w:rsidRPr="007B4000" w:rsidRDefault="00A00072" w:rsidP="00843699">
                  <w:pPr>
                    <w:rPr>
                      <w:rFonts w:ascii="Arial" w:hAnsi="Arial" w:cs="Arial"/>
                      <w:bCs/>
                      <w:color w:val="000000"/>
                    </w:rPr>
                  </w:pPr>
                </w:p>
                <w:p w14:paraId="684F7C40" w14:textId="4C5EA3FB" w:rsidR="00A00072" w:rsidRPr="007B4000" w:rsidRDefault="00A00072" w:rsidP="00843699">
                  <w:pPr>
                    <w:rPr>
                      <w:rFonts w:ascii="Arial" w:hAnsi="Arial" w:cs="Arial"/>
                      <w:i/>
                    </w:rPr>
                  </w:pPr>
                  <w:r w:rsidRPr="007B4000">
                    <w:rPr>
                      <w:rFonts w:ascii="Arial" w:hAnsi="Arial" w:cs="Arial"/>
                      <w:bCs/>
                      <w:i/>
                      <w:color w:val="000000"/>
                    </w:rPr>
                    <w:t>5 Minutes</w:t>
                  </w:r>
                </w:p>
                <w:p w14:paraId="00516B67" w14:textId="77777777" w:rsidR="00A00072" w:rsidRPr="007B4000" w:rsidRDefault="00A00072" w:rsidP="00843699">
                  <w:pPr>
                    <w:rPr>
                      <w:rFonts w:ascii="Arial" w:hAnsi="Arial" w:cs="Arial"/>
                      <w:i/>
                    </w:rPr>
                  </w:pPr>
                </w:p>
                <w:p w14:paraId="4E9209E9" w14:textId="618A5CEC" w:rsidR="00A00072" w:rsidRPr="007B4000" w:rsidRDefault="00A00072" w:rsidP="00A00072">
                  <w:pPr>
                    <w:pStyle w:val="ListParagraph"/>
                    <w:numPr>
                      <w:ilvl w:val="0"/>
                      <w:numId w:val="26"/>
                    </w:numPr>
                    <w:rPr>
                      <w:rFonts w:ascii="Arial" w:hAnsi="Arial" w:cs="Arial"/>
                    </w:rPr>
                  </w:pPr>
                  <w:r w:rsidRPr="007B4000">
                    <w:rPr>
                      <w:rFonts w:ascii="Arial" w:hAnsi="Arial" w:cs="Arial"/>
                    </w:rPr>
                    <w:t>Reconvene as a class to original positions.</w:t>
                  </w:r>
                </w:p>
                <w:p w14:paraId="1C81A42C" w14:textId="04228749" w:rsidR="00A00072" w:rsidRPr="007B4000" w:rsidRDefault="00A00072" w:rsidP="00A00072">
                  <w:pPr>
                    <w:pStyle w:val="ListParagraph"/>
                    <w:numPr>
                      <w:ilvl w:val="0"/>
                      <w:numId w:val="26"/>
                    </w:numPr>
                    <w:rPr>
                      <w:rFonts w:ascii="Arial" w:hAnsi="Arial" w:cs="Arial"/>
                    </w:rPr>
                  </w:pPr>
                  <w:r w:rsidRPr="007B4000">
                    <w:rPr>
                      <w:rFonts w:ascii="Arial" w:hAnsi="Arial" w:cs="Arial"/>
                    </w:rPr>
                    <w:t>Randomly chosen students or volunteers share their findings with the class as a whole.</w:t>
                  </w:r>
                </w:p>
                <w:p w14:paraId="761A26CA" w14:textId="77777777" w:rsidR="00A77455" w:rsidRPr="007B4000" w:rsidRDefault="00A77455" w:rsidP="00843699">
                  <w:pPr>
                    <w:rPr>
                      <w:rFonts w:ascii="Arial" w:hAnsi="Arial" w:cs="Arial"/>
                      <w:bCs/>
                      <w:color w:val="000000"/>
                    </w:rPr>
                  </w:pPr>
                </w:p>
              </w:tc>
              <w:tc>
                <w:tcPr>
                  <w:tcW w:w="1440" w:type="dxa"/>
                </w:tcPr>
                <w:p w14:paraId="2F11A9AD" w14:textId="77777777" w:rsidR="00A77455" w:rsidRPr="007B4000" w:rsidRDefault="00A77455" w:rsidP="00843699">
                  <w:pPr>
                    <w:rPr>
                      <w:rFonts w:ascii="Arial" w:hAnsi="Arial" w:cs="Arial"/>
                      <w:bCs/>
                      <w:color w:val="000000"/>
                    </w:rPr>
                  </w:pPr>
                </w:p>
                <w:p w14:paraId="53A71488"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4BCB9892" w14:textId="77777777" w:rsidR="009D130A" w:rsidRPr="007B4000" w:rsidRDefault="009D130A" w:rsidP="009D130A">
                  <w:pPr>
                    <w:rPr>
                      <w:rFonts w:ascii="Arial" w:hAnsi="Arial" w:cs="Arial"/>
                      <w:bCs/>
                      <w:color w:val="000000"/>
                    </w:rPr>
                  </w:pPr>
                  <w:r w:rsidRPr="007B4000">
                    <w:rPr>
                      <w:rFonts w:ascii="Arial" w:hAnsi="Arial" w:cs="Arial"/>
                      <w:bCs/>
                      <w:color w:val="000000"/>
                    </w:rPr>
                    <w:t>Interpersonal</w:t>
                  </w:r>
                </w:p>
                <w:p w14:paraId="644F1BAD" w14:textId="77777777" w:rsidR="009D130A" w:rsidRPr="007B4000" w:rsidRDefault="009D130A" w:rsidP="00843699">
                  <w:pPr>
                    <w:rPr>
                      <w:rFonts w:ascii="Arial" w:hAnsi="Arial" w:cs="Arial"/>
                      <w:bCs/>
                      <w:color w:val="000000"/>
                    </w:rPr>
                  </w:pPr>
                </w:p>
              </w:tc>
              <w:tc>
                <w:tcPr>
                  <w:tcW w:w="1447" w:type="dxa"/>
                </w:tcPr>
                <w:p w14:paraId="47088588" w14:textId="77777777" w:rsidR="00A77455" w:rsidRPr="007B4000" w:rsidRDefault="00A77455" w:rsidP="00843699">
                  <w:pPr>
                    <w:rPr>
                      <w:rFonts w:ascii="Arial" w:hAnsi="Arial" w:cs="Arial"/>
                      <w:bCs/>
                      <w:color w:val="000000"/>
                    </w:rPr>
                  </w:pPr>
                </w:p>
                <w:p w14:paraId="49E5A545" w14:textId="2CF7868D" w:rsidR="00F67E34" w:rsidRPr="007B4000" w:rsidRDefault="00F67E34" w:rsidP="00843699">
                  <w:pPr>
                    <w:rPr>
                      <w:rFonts w:ascii="Arial" w:hAnsi="Arial" w:cs="Arial"/>
                      <w:bCs/>
                      <w:color w:val="000000"/>
                    </w:rPr>
                  </w:pPr>
                  <w:r w:rsidRPr="007B4000">
                    <w:rPr>
                      <w:rFonts w:ascii="Arial" w:hAnsi="Arial" w:cs="Arial"/>
                      <w:bCs/>
                      <w:color w:val="000000"/>
                    </w:rPr>
                    <w:t>To understand why we did this activity today.</w:t>
                  </w:r>
                </w:p>
              </w:tc>
            </w:tr>
            <w:tr w:rsidR="00A77455" w:rsidRPr="007B4000" w14:paraId="218B258F" w14:textId="77777777" w:rsidTr="007B4000">
              <w:trPr>
                <w:trHeight w:val="7190"/>
              </w:trPr>
              <w:tc>
                <w:tcPr>
                  <w:tcW w:w="2539" w:type="dxa"/>
                </w:tcPr>
                <w:p w14:paraId="27044997" w14:textId="1974CD50" w:rsidR="00185F49" w:rsidRPr="007B4000" w:rsidRDefault="00185F49" w:rsidP="00843699">
                  <w:pPr>
                    <w:rPr>
                      <w:rFonts w:ascii="Arial" w:hAnsi="Arial" w:cs="Arial"/>
                      <w:bCs/>
                      <w:color w:val="000000"/>
                    </w:rPr>
                  </w:pPr>
                </w:p>
                <w:p w14:paraId="3039635C" w14:textId="77777777" w:rsidR="00A77455" w:rsidRPr="007B4000" w:rsidRDefault="00A77455" w:rsidP="00185F49">
                  <w:pPr>
                    <w:rPr>
                      <w:rFonts w:ascii="Arial" w:hAnsi="Arial" w:cs="Arial"/>
                      <w:b/>
                      <w:bCs/>
                      <w:color w:val="000000"/>
                    </w:rPr>
                  </w:pPr>
                  <w:r w:rsidRPr="007B4000">
                    <w:rPr>
                      <w:rFonts w:ascii="Arial" w:hAnsi="Arial" w:cs="Arial"/>
                      <w:b/>
                      <w:bCs/>
                      <w:color w:val="000000"/>
                    </w:rPr>
                    <w:t xml:space="preserve">Transfer (“Beyond”) </w:t>
                  </w:r>
                  <w:r w:rsidR="00185F49" w:rsidRPr="007B4000">
                    <w:rPr>
                      <w:rFonts w:ascii="Arial" w:hAnsi="Arial" w:cs="Arial"/>
                      <w:b/>
                      <w:bCs/>
                      <w:color w:val="000000"/>
                    </w:rPr>
                    <w:t>–</w:t>
                  </w:r>
                </w:p>
                <w:p w14:paraId="62048E13" w14:textId="77777777" w:rsidR="00185F49" w:rsidRPr="007B4000" w:rsidRDefault="00185F49" w:rsidP="00185F49">
                  <w:pPr>
                    <w:rPr>
                      <w:rFonts w:ascii="Arial" w:hAnsi="Arial" w:cs="Arial"/>
                      <w:b/>
                      <w:bCs/>
                      <w:color w:val="000000"/>
                    </w:rPr>
                  </w:pPr>
                </w:p>
                <w:p w14:paraId="63CB52EE" w14:textId="0A39611C" w:rsidR="00185F49" w:rsidRPr="007B4000" w:rsidRDefault="00185F49" w:rsidP="00185F49">
                  <w:pPr>
                    <w:rPr>
                      <w:rFonts w:ascii="Arial" w:hAnsi="Arial" w:cs="Arial"/>
                      <w:bCs/>
                      <w:i/>
                      <w:color w:val="000000"/>
                    </w:rPr>
                  </w:pPr>
                  <w:r w:rsidRPr="007B4000">
                    <w:rPr>
                      <w:rFonts w:ascii="Arial" w:hAnsi="Arial" w:cs="Arial"/>
                      <w:bCs/>
                      <w:i/>
                      <w:color w:val="000000"/>
                    </w:rPr>
                    <w:t>10 Minutes</w:t>
                  </w:r>
                </w:p>
                <w:p w14:paraId="24A58399" w14:textId="77777777" w:rsidR="00185F49" w:rsidRPr="007B4000" w:rsidRDefault="00185F49" w:rsidP="00185F49">
                  <w:pPr>
                    <w:rPr>
                      <w:rFonts w:ascii="Arial" w:hAnsi="Arial" w:cs="Arial"/>
                      <w:b/>
                      <w:bCs/>
                      <w:color w:val="000000"/>
                    </w:rPr>
                  </w:pPr>
                </w:p>
                <w:p w14:paraId="2F71602E" w14:textId="11EE4C32" w:rsidR="00185F49" w:rsidRPr="007B4000" w:rsidRDefault="00185F49" w:rsidP="00185F49">
                  <w:pPr>
                    <w:pStyle w:val="ListParagraph"/>
                    <w:numPr>
                      <w:ilvl w:val="0"/>
                      <w:numId w:val="28"/>
                    </w:numPr>
                    <w:rPr>
                      <w:rFonts w:ascii="Arial" w:hAnsi="Arial" w:cs="Arial"/>
                      <w:color w:val="000000"/>
                    </w:rPr>
                  </w:pPr>
                  <w:r w:rsidRPr="007B4000">
                    <w:rPr>
                      <w:rFonts w:ascii="Arial" w:hAnsi="Arial" w:cs="Arial"/>
                      <w:color w:val="000000"/>
                    </w:rPr>
                    <w:t xml:space="preserve">Students listen to introduction of our next reading. </w:t>
                  </w:r>
                </w:p>
                <w:p w14:paraId="7DEDE0E5" w14:textId="1C69649E" w:rsidR="00185F49" w:rsidRPr="007B4000" w:rsidRDefault="00185F49" w:rsidP="00185F49">
                  <w:pPr>
                    <w:pStyle w:val="ListParagraph"/>
                    <w:numPr>
                      <w:ilvl w:val="0"/>
                      <w:numId w:val="28"/>
                    </w:numPr>
                    <w:rPr>
                      <w:rFonts w:ascii="Arial" w:hAnsi="Arial" w:cs="Arial"/>
                      <w:color w:val="000000"/>
                    </w:rPr>
                  </w:pPr>
                  <w:r w:rsidRPr="007B4000">
                    <w:rPr>
                      <w:rFonts w:ascii="Arial" w:hAnsi="Arial" w:cs="Arial"/>
                      <w:color w:val="000000"/>
                    </w:rPr>
                    <w:t>Students prepare to take some brief notes on the key facts of transcendentalism.</w:t>
                  </w:r>
                </w:p>
                <w:p w14:paraId="1245C3CA" w14:textId="77777777" w:rsidR="00185F49" w:rsidRPr="007B4000" w:rsidRDefault="00185F49" w:rsidP="00185F49">
                  <w:pPr>
                    <w:pStyle w:val="ListParagraph"/>
                    <w:numPr>
                      <w:ilvl w:val="0"/>
                      <w:numId w:val="28"/>
                    </w:numPr>
                    <w:rPr>
                      <w:rFonts w:ascii="Arial" w:hAnsi="Arial" w:cs="Arial"/>
                      <w:color w:val="000000"/>
                    </w:rPr>
                  </w:pPr>
                  <w:r w:rsidRPr="007B4000">
                    <w:rPr>
                      <w:rFonts w:ascii="Arial" w:hAnsi="Arial" w:cs="Arial"/>
                      <w:color w:val="000000"/>
                    </w:rPr>
                    <w:t>Students copy what is on the board.</w:t>
                  </w:r>
                </w:p>
                <w:p w14:paraId="12200D53" w14:textId="59D10DB8" w:rsidR="00185F49" w:rsidRPr="007B4000" w:rsidRDefault="00185F49" w:rsidP="00185F49">
                  <w:pPr>
                    <w:rPr>
                      <w:rFonts w:ascii="Arial" w:hAnsi="Arial" w:cs="Arial"/>
                      <w:color w:val="000000"/>
                    </w:rPr>
                  </w:pPr>
                </w:p>
              </w:tc>
              <w:tc>
                <w:tcPr>
                  <w:tcW w:w="1440" w:type="dxa"/>
                </w:tcPr>
                <w:p w14:paraId="6F517EB2" w14:textId="77777777" w:rsidR="00A77455" w:rsidRPr="007B4000" w:rsidRDefault="00A77455" w:rsidP="00843699">
                  <w:pPr>
                    <w:rPr>
                      <w:rFonts w:ascii="Arial" w:hAnsi="Arial" w:cs="Arial"/>
                      <w:bCs/>
                      <w:color w:val="000000"/>
                    </w:rPr>
                  </w:pPr>
                </w:p>
                <w:p w14:paraId="24766B60" w14:textId="77777777" w:rsidR="009D130A" w:rsidRPr="007B4000" w:rsidRDefault="009D130A" w:rsidP="009D130A">
                  <w:pPr>
                    <w:rPr>
                      <w:rFonts w:ascii="Arial" w:hAnsi="Arial" w:cs="Arial"/>
                      <w:bCs/>
                      <w:color w:val="000000"/>
                    </w:rPr>
                  </w:pPr>
                  <w:r w:rsidRPr="007B4000">
                    <w:rPr>
                      <w:rFonts w:ascii="Arial" w:hAnsi="Arial" w:cs="Arial"/>
                      <w:bCs/>
                      <w:color w:val="000000"/>
                    </w:rPr>
                    <w:t>Auditory</w:t>
                  </w:r>
                </w:p>
                <w:p w14:paraId="6E020D53" w14:textId="77777777" w:rsidR="009D130A" w:rsidRPr="007B4000" w:rsidRDefault="009D130A" w:rsidP="009D130A">
                  <w:pPr>
                    <w:rPr>
                      <w:rFonts w:ascii="Arial" w:hAnsi="Arial" w:cs="Arial"/>
                      <w:bCs/>
                      <w:color w:val="000000"/>
                    </w:rPr>
                  </w:pPr>
                  <w:r w:rsidRPr="007B4000">
                    <w:rPr>
                      <w:rFonts w:ascii="Arial" w:hAnsi="Arial" w:cs="Arial"/>
                      <w:bCs/>
                      <w:color w:val="000000"/>
                    </w:rPr>
                    <w:t>Intrapersonal</w:t>
                  </w:r>
                </w:p>
                <w:p w14:paraId="5FC625FB" w14:textId="77777777" w:rsidR="009D130A" w:rsidRPr="007B4000" w:rsidRDefault="009D130A" w:rsidP="009D130A">
                  <w:pPr>
                    <w:rPr>
                      <w:rFonts w:ascii="Arial" w:hAnsi="Arial" w:cs="Arial"/>
                      <w:bCs/>
                      <w:color w:val="000000"/>
                    </w:rPr>
                  </w:pPr>
                  <w:r w:rsidRPr="007B4000">
                    <w:rPr>
                      <w:rFonts w:ascii="Arial" w:hAnsi="Arial" w:cs="Arial"/>
                      <w:bCs/>
                      <w:color w:val="000000"/>
                    </w:rPr>
                    <w:t>Kinesthetic</w:t>
                  </w:r>
                </w:p>
                <w:p w14:paraId="72ABD236" w14:textId="77777777" w:rsidR="009D130A" w:rsidRPr="007B4000" w:rsidRDefault="009D130A" w:rsidP="00843699">
                  <w:pPr>
                    <w:rPr>
                      <w:rFonts w:ascii="Arial" w:hAnsi="Arial" w:cs="Arial"/>
                      <w:bCs/>
                      <w:color w:val="000000"/>
                    </w:rPr>
                  </w:pPr>
                </w:p>
              </w:tc>
              <w:tc>
                <w:tcPr>
                  <w:tcW w:w="1447" w:type="dxa"/>
                </w:tcPr>
                <w:p w14:paraId="3884DEA9" w14:textId="77777777" w:rsidR="00A77455" w:rsidRPr="007B4000" w:rsidRDefault="00A77455" w:rsidP="00843699">
                  <w:pPr>
                    <w:rPr>
                      <w:rFonts w:ascii="Arial" w:hAnsi="Arial" w:cs="Arial"/>
                      <w:bCs/>
                      <w:color w:val="000000"/>
                    </w:rPr>
                  </w:pPr>
                </w:p>
                <w:p w14:paraId="44AC5023" w14:textId="5C5EC96B" w:rsidR="00F67E34" w:rsidRPr="007B4000" w:rsidRDefault="00F67E34" w:rsidP="00843699">
                  <w:pPr>
                    <w:rPr>
                      <w:rFonts w:ascii="Arial" w:hAnsi="Arial" w:cs="Arial"/>
                      <w:bCs/>
                      <w:color w:val="000000"/>
                    </w:rPr>
                  </w:pPr>
                  <w:r w:rsidRPr="007B4000">
                    <w:rPr>
                      <w:rFonts w:ascii="Arial" w:hAnsi="Arial" w:cs="Arial"/>
                      <w:bCs/>
                      <w:color w:val="000000"/>
                    </w:rPr>
                    <w:t>To understand how to approach learning new vocabulary in the future, and begin reading the next text.</w:t>
                  </w:r>
                </w:p>
              </w:tc>
            </w:tr>
          </w:tbl>
          <w:p w14:paraId="722CA66E" w14:textId="77777777" w:rsidR="00A77455" w:rsidRPr="007B4000" w:rsidRDefault="00A77455" w:rsidP="00843699">
            <w:pPr>
              <w:rPr>
                <w:rFonts w:ascii="Arial" w:hAnsi="Arial" w:cs="Arial"/>
                <w:color w:val="000000"/>
              </w:rPr>
            </w:pPr>
          </w:p>
        </w:tc>
      </w:tr>
      <w:tr w:rsidR="00A77455" w:rsidRPr="007B4000" w14:paraId="568B8AFB" w14:textId="77777777" w:rsidTr="007B4000">
        <w:trPr>
          <w:trHeight w:val="1030"/>
        </w:trPr>
        <w:tc>
          <w:tcPr>
            <w:tcW w:w="5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52712" w14:textId="25AD37DE" w:rsidR="00185F49" w:rsidRPr="007B4000" w:rsidRDefault="00185F49" w:rsidP="00843699">
            <w:pPr>
              <w:rPr>
                <w:rFonts w:ascii="Arial" w:hAnsi="Arial" w:cs="Arial"/>
                <w:bCs/>
                <w:color w:val="000000"/>
              </w:rPr>
            </w:pPr>
          </w:p>
          <w:p w14:paraId="46B16E56" w14:textId="5B387CE5" w:rsidR="00A77455" w:rsidRPr="007B4000" w:rsidRDefault="00A77455" w:rsidP="00843699">
            <w:pPr>
              <w:rPr>
                <w:rFonts w:ascii="Arial" w:hAnsi="Arial" w:cs="Arial"/>
                <w:b/>
                <w:bCs/>
                <w:color w:val="000000"/>
              </w:rPr>
            </w:pPr>
            <w:r w:rsidRPr="007B4000">
              <w:rPr>
                <w:rFonts w:ascii="Arial" w:hAnsi="Arial" w:cs="Arial"/>
                <w:b/>
                <w:bCs/>
                <w:color w:val="000000"/>
                <w:highlight w:val="yellow"/>
              </w:rPr>
              <w:t>INFO A</w:t>
            </w:r>
            <w:r w:rsidR="00882D4B" w:rsidRPr="007B4000">
              <w:rPr>
                <w:rFonts w:ascii="Arial" w:hAnsi="Arial" w:cs="Arial"/>
                <w:b/>
                <w:bCs/>
                <w:color w:val="000000"/>
                <w:highlight w:val="yellow"/>
              </w:rPr>
              <w:t>BOUT ENGLISH LANGUAGE LEARNERS</w:t>
            </w:r>
          </w:p>
          <w:p w14:paraId="211C3AFF" w14:textId="77777777" w:rsidR="00882D4B" w:rsidRPr="007B4000" w:rsidRDefault="00882D4B" w:rsidP="00843699">
            <w:pPr>
              <w:rPr>
                <w:rFonts w:ascii="Arial" w:hAnsi="Arial" w:cs="Arial"/>
                <w:bCs/>
                <w:i/>
                <w:color w:val="000000"/>
              </w:rPr>
            </w:pPr>
          </w:p>
          <w:p w14:paraId="65707108" w14:textId="77777777" w:rsidR="00185F49" w:rsidRPr="007B4000" w:rsidRDefault="00882D4B" w:rsidP="00882D4B">
            <w:pPr>
              <w:pStyle w:val="ListParagraph"/>
              <w:numPr>
                <w:ilvl w:val="0"/>
                <w:numId w:val="11"/>
              </w:numPr>
              <w:ind w:left="346" w:hanging="346"/>
              <w:contextualSpacing w:val="0"/>
              <w:rPr>
                <w:rFonts w:ascii="Arial" w:hAnsi="Arial" w:cs="Arial"/>
                <w:color w:val="000000"/>
              </w:rPr>
            </w:pPr>
            <w:proofErr w:type="spellStart"/>
            <w:r w:rsidRPr="007B4000">
              <w:rPr>
                <w:rFonts w:ascii="Arial" w:hAnsi="Arial" w:cs="Arial"/>
                <w:bCs/>
                <w:color w:val="000000"/>
              </w:rPr>
              <w:t>Anghelica</w:t>
            </w:r>
            <w:proofErr w:type="spellEnd"/>
            <w:r w:rsidRPr="007B4000">
              <w:rPr>
                <w:rFonts w:ascii="Arial" w:hAnsi="Arial" w:cs="Arial"/>
                <w:bCs/>
                <w:color w:val="000000"/>
              </w:rPr>
              <w:t xml:space="preserve"> (EL)</w:t>
            </w:r>
          </w:p>
          <w:p w14:paraId="0531A824" w14:textId="28EEE5D8" w:rsidR="00882D4B" w:rsidRPr="007B4000" w:rsidRDefault="00882D4B" w:rsidP="00882D4B">
            <w:pPr>
              <w:pStyle w:val="ListParagraph"/>
              <w:numPr>
                <w:ilvl w:val="1"/>
                <w:numId w:val="11"/>
              </w:numPr>
              <w:contextualSpacing w:val="0"/>
              <w:rPr>
                <w:rFonts w:ascii="Arial" w:hAnsi="Arial" w:cs="Arial"/>
                <w:color w:val="000000"/>
              </w:rPr>
            </w:pPr>
            <w:r w:rsidRPr="007B4000">
              <w:rPr>
                <w:rFonts w:ascii="Arial" w:hAnsi="Arial" w:cs="Arial"/>
                <w:color w:val="000000"/>
              </w:rPr>
              <w:t>Long-term English language learner</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14:paraId="2B0898A9" w14:textId="77777777" w:rsidR="00185F49" w:rsidRPr="007B4000" w:rsidRDefault="00185F49" w:rsidP="00843699">
            <w:pPr>
              <w:rPr>
                <w:rFonts w:ascii="Arial" w:hAnsi="Arial" w:cs="Arial"/>
                <w:bCs/>
                <w:color w:val="000000"/>
              </w:rPr>
            </w:pPr>
          </w:p>
          <w:p w14:paraId="5D0C257F" w14:textId="34BD51CA" w:rsidR="00A77455" w:rsidRPr="007B4000" w:rsidRDefault="00A77455" w:rsidP="00843699">
            <w:pPr>
              <w:rPr>
                <w:rFonts w:ascii="Arial" w:hAnsi="Arial" w:cs="Arial"/>
                <w:b/>
                <w:bCs/>
                <w:color w:val="000000"/>
              </w:rPr>
            </w:pPr>
            <w:r w:rsidRPr="007B4000">
              <w:rPr>
                <w:rFonts w:ascii="Arial" w:hAnsi="Arial" w:cs="Arial"/>
                <w:b/>
                <w:bCs/>
                <w:color w:val="000000"/>
                <w:highlight w:val="yellow"/>
              </w:rPr>
              <w:t>INFO ABOUT STUDENTS W/ SPECIAL NEEDS</w:t>
            </w:r>
            <w:r w:rsidRPr="007B4000">
              <w:rPr>
                <w:rFonts w:ascii="Arial" w:hAnsi="Arial" w:cs="Arial"/>
                <w:b/>
                <w:bCs/>
                <w:color w:val="000000"/>
              </w:rPr>
              <w:t xml:space="preserve"> </w:t>
            </w:r>
          </w:p>
          <w:p w14:paraId="5DF78853" w14:textId="77777777" w:rsidR="00882D4B" w:rsidRPr="007B4000" w:rsidRDefault="00882D4B" w:rsidP="00843699">
            <w:pPr>
              <w:rPr>
                <w:rFonts w:ascii="Arial" w:hAnsi="Arial" w:cs="Arial"/>
                <w:i/>
                <w:color w:val="000000"/>
              </w:rPr>
            </w:pPr>
          </w:p>
          <w:p w14:paraId="52264A00" w14:textId="4E41506D" w:rsidR="00A77455" w:rsidRPr="007B4000" w:rsidRDefault="00882D4B" w:rsidP="00882D4B">
            <w:pPr>
              <w:pStyle w:val="ListParagraph"/>
              <w:numPr>
                <w:ilvl w:val="0"/>
                <w:numId w:val="12"/>
              </w:numPr>
              <w:contextualSpacing w:val="0"/>
              <w:rPr>
                <w:rFonts w:ascii="Arial" w:hAnsi="Arial" w:cs="Arial"/>
                <w:color w:val="000000"/>
              </w:rPr>
            </w:pPr>
            <w:proofErr w:type="spellStart"/>
            <w:r w:rsidRPr="007B4000">
              <w:rPr>
                <w:rFonts w:ascii="Arial" w:hAnsi="Arial" w:cs="Arial"/>
                <w:bCs/>
                <w:color w:val="000000"/>
              </w:rPr>
              <w:t>Emme</w:t>
            </w:r>
            <w:proofErr w:type="spellEnd"/>
            <w:r w:rsidRPr="007B4000">
              <w:rPr>
                <w:rFonts w:ascii="Arial" w:hAnsi="Arial" w:cs="Arial"/>
                <w:bCs/>
                <w:color w:val="000000"/>
              </w:rPr>
              <w:t xml:space="preserve"> (504 Plan)</w:t>
            </w:r>
          </w:p>
          <w:p w14:paraId="3AB73DA4" w14:textId="77777777" w:rsidR="00882D4B" w:rsidRPr="007B4000" w:rsidRDefault="00882D4B" w:rsidP="00882D4B">
            <w:pPr>
              <w:pStyle w:val="ListParagraph"/>
              <w:numPr>
                <w:ilvl w:val="1"/>
                <w:numId w:val="12"/>
              </w:numPr>
              <w:contextualSpacing w:val="0"/>
              <w:rPr>
                <w:rFonts w:ascii="Arial" w:hAnsi="Arial" w:cs="Arial"/>
                <w:color w:val="000000"/>
              </w:rPr>
            </w:pPr>
            <w:r w:rsidRPr="007B4000">
              <w:rPr>
                <w:rFonts w:ascii="Arial" w:hAnsi="Arial" w:cs="Arial"/>
                <w:bCs/>
                <w:color w:val="000000"/>
              </w:rPr>
              <w:t>ADHD</w:t>
            </w:r>
          </w:p>
          <w:p w14:paraId="6FF46A6E" w14:textId="77777777" w:rsidR="00882D4B" w:rsidRPr="007B4000" w:rsidRDefault="00882D4B" w:rsidP="00882D4B">
            <w:pPr>
              <w:pStyle w:val="ListParagraph"/>
              <w:numPr>
                <w:ilvl w:val="1"/>
                <w:numId w:val="12"/>
              </w:numPr>
              <w:contextualSpacing w:val="0"/>
              <w:rPr>
                <w:rFonts w:ascii="Arial" w:hAnsi="Arial" w:cs="Arial"/>
                <w:color w:val="000000"/>
              </w:rPr>
            </w:pPr>
            <w:r w:rsidRPr="007B4000">
              <w:rPr>
                <w:rFonts w:ascii="Arial" w:hAnsi="Arial" w:cs="Arial"/>
                <w:bCs/>
                <w:color w:val="000000"/>
              </w:rPr>
              <w:t>Bi-Polar Disorder</w:t>
            </w:r>
          </w:p>
          <w:p w14:paraId="778F7BC1" w14:textId="22C48077" w:rsidR="00882D4B" w:rsidRPr="007B4000" w:rsidRDefault="00882D4B" w:rsidP="00882D4B">
            <w:pPr>
              <w:pStyle w:val="ListParagraph"/>
              <w:ind w:left="1440"/>
              <w:contextualSpacing w:val="0"/>
              <w:rPr>
                <w:rFonts w:ascii="Arial" w:hAnsi="Arial" w:cs="Arial"/>
                <w:color w:val="000000"/>
              </w:rPr>
            </w:pPr>
          </w:p>
        </w:tc>
      </w:tr>
      <w:tr w:rsidR="00A77455" w:rsidRPr="007B4000" w14:paraId="482EBAB7" w14:textId="77777777" w:rsidTr="007B4000">
        <w:trPr>
          <w:trHeight w:val="2939"/>
        </w:trPr>
        <w:tc>
          <w:tcPr>
            <w:tcW w:w="5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334F8" w14:textId="4115B30B" w:rsidR="00185F49" w:rsidRPr="007B4000" w:rsidRDefault="00185F49" w:rsidP="00843699">
            <w:pPr>
              <w:rPr>
                <w:rFonts w:ascii="Arial" w:hAnsi="Arial" w:cs="Arial"/>
                <w:bCs/>
                <w:color w:val="000000"/>
              </w:rPr>
            </w:pPr>
          </w:p>
          <w:p w14:paraId="425FA05E" w14:textId="2598DE3B" w:rsidR="00A77455" w:rsidRPr="007B4000" w:rsidRDefault="00A77455" w:rsidP="00843699">
            <w:pPr>
              <w:rPr>
                <w:rFonts w:ascii="Arial" w:hAnsi="Arial" w:cs="Arial"/>
                <w:b/>
                <w:bCs/>
                <w:color w:val="000000"/>
              </w:rPr>
            </w:pPr>
            <w:r w:rsidRPr="007B4000">
              <w:rPr>
                <w:rFonts w:ascii="Arial" w:hAnsi="Arial" w:cs="Arial"/>
                <w:b/>
                <w:bCs/>
                <w:color w:val="000000"/>
                <w:highlight w:val="yellow"/>
              </w:rPr>
              <w:t>DIFFERENTIATI</w:t>
            </w:r>
            <w:r w:rsidR="00882D4B" w:rsidRPr="007B4000">
              <w:rPr>
                <w:rFonts w:ascii="Arial" w:hAnsi="Arial" w:cs="Arial"/>
                <w:b/>
                <w:bCs/>
                <w:color w:val="000000"/>
                <w:highlight w:val="yellow"/>
              </w:rPr>
              <w:t>ON FOR ENGLISH LANGUAGE LEARNERS</w:t>
            </w:r>
          </w:p>
          <w:p w14:paraId="43A051FC" w14:textId="77777777" w:rsidR="00882D4B" w:rsidRPr="007B4000" w:rsidRDefault="00882D4B" w:rsidP="00843699">
            <w:pPr>
              <w:rPr>
                <w:rFonts w:ascii="Arial" w:hAnsi="Arial" w:cs="Arial"/>
                <w:bCs/>
                <w:i/>
                <w:color w:val="000000"/>
              </w:rPr>
            </w:pPr>
          </w:p>
          <w:p w14:paraId="7754E3A4" w14:textId="0B5C56E8" w:rsidR="00185F49" w:rsidRPr="007B4000" w:rsidRDefault="009D130A" w:rsidP="009D130A">
            <w:pPr>
              <w:pStyle w:val="ListParagraph"/>
              <w:numPr>
                <w:ilvl w:val="0"/>
                <w:numId w:val="13"/>
              </w:numPr>
              <w:ind w:left="342" w:hanging="342"/>
              <w:rPr>
                <w:rFonts w:ascii="Arial" w:hAnsi="Arial" w:cs="Arial"/>
                <w:bCs/>
                <w:color w:val="000000"/>
              </w:rPr>
            </w:pPr>
            <w:r w:rsidRPr="007B4000">
              <w:rPr>
                <w:rFonts w:ascii="Arial" w:hAnsi="Arial" w:cs="Arial"/>
                <w:bCs/>
                <w:color w:val="000000"/>
              </w:rPr>
              <w:t xml:space="preserve">Content: </w:t>
            </w:r>
            <w:r w:rsidR="00882D4B" w:rsidRPr="007B4000">
              <w:rPr>
                <w:rFonts w:ascii="Arial" w:hAnsi="Arial" w:cs="Arial"/>
                <w:bCs/>
                <w:color w:val="000000"/>
              </w:rPr>
              <w:t>Student will learn the same content as the rest of the class.</w:t>
            </w:r>
          </w:p>
          <w:p w14:paraId="66FBF5AA" w14:textId="6F911868" w:rsidR="00882D4B" w:rsidRPr="007B4000" w:rsidRDefault="009D130A" w:rsidP="009D130A">
            <w:pPr>
              <w:pStyle w:val="ListParagraph"/>
              <w:numPr>
                <w:ilvl w:val="0"/>
                <w:numId w:val="13"/>
              </w:numPr>
              <w:ind w:left="342" w:hanging="342"/>
              <w:rPr>
                <w:rFonts w:ascii="Arial" w:hAnsi="Arial" w:cs="Arial"/>
                <w:bCs/>
                <w:color w:val="000000"/>
              </w:rPr>
            </w:pPr>
            <w:r w:rsidRPr="007B4000">
              <w:rPr>
                <w:rFonts w:ascii="Arial" w:hAnsi="Arial" w:cs="Arial"/>
                <w:bCs/>
                <w:color w:val="000000"/>
              </w:rPr>
              <w:t xml:space="preserve">Process: </w:t>
            </w:r>
            <w:r w:rsidR="00882D4B" w:rsidRPr="007B4000">
              <w:rPr>
                <w:rFonts w:ascii="Arial" w:hAnsi="Arial" w:cs="Arial"/>
                <w:bCs/>
                <w:color w:val="000000"/>
              </w:rPr>
              <w:t>I will approach the student to make sure she is able to pronounce the words she picked and that she knows how to look them up in dictionary.</w:t>
            </w:r>
          </w:p>
          <w:p w14:paraId="56497E65" w14:textId="5C2226F6" w:rsidR="00882D4B" w:rsidRPr="007B4000" w:rsidRDefault="009D130A" w:rsidP="009D130A">
            <w:pPr>
              <w:pStyle w:val="ListParagraph"/>
              <w:numPr>
                <w:ilvl w:val="0"/>
                <w:numId w:val="13"/>
              </w:numPr>
              <w:ind w:left="342" w:hanging="342"/>
              <w:rPr>
                <w:rFonts w:ascii="Arial" w:hAnsi="Arial" w:cs="Arial"/>
                <w:bCs/>
                <w:color w:val="000000"/>
              </w:rPr>
            </w:pPr>
            <w:r w:rsidRPr="007B4000">
              <w:rPr>
                <w:rFonts w:ascii="Arial" w:hAnsi="Arial" w:cs="Arial"/>
                <w:bCs/>
                <w:color w:val="000000"/>
              </w:rPr>
              <w:t xml:space="preserve">Product: </w:t>
            </w:r>
            <w:r w:rsidR="00882D4B" w:rsidRPr="007B4000">
              <w:rPr>
                <w:rFonts w:ascii="Arial" w:hAnsi="Arial" w:cs="Arial"/>
                <w:bCs/>
                <w:color w:val="000000"/>
              </w:rPr>
              <w:t>Student will turn in the same graphic organizer as the rest of the class.</w:t>
            </w:r>
          </w:p>
          <w:p w14:paraId="7CC09C96" w14:textId="77777777" w:rsidR="00185F49" w:rsidRPr="007B4000" w:rsidRDefault="00185F49" w:rsidP="00185F49">
            <w:pPr>
              <w:rPr>
                <w:rFonts w:ascii="Arial" w:hAnsi="Arial" w:cs="Arial"/>
                <w:bCs/>
                <w:color w:val="000000"/>
              </w:rPr>
            </w:pP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14:paraId="6A15DB16" w14:textId="77777777" w:rsidR="00185F49" w:rsidRPr="007B4000" w:rsidRDefault="00185F49" w:rsidP="00843699">
            <w:pPr>
              <w:rPr>
                <w:rFonts w:ascii="Arial" w:hAnsi="Arial" w:cs="Arial"/>
                <w:bCs/>
                <w:color w:val="000000"/>
              </w:rPr>
            </w:pPr>
          </w:p>
          <w:p w14:paraId="044418C3" w14:textId="7875FC72" w:rsidR="00A77455" w:rsidRPr="007B4000" w:rsidRDefault="00A77455" w:rsidP="00843699">
            <w:pPr>
              <w:rPr>
                <w:rFonts w:ascii="Arial" w:hAnsi="Arial" w:cs="Arial"/>
                <w:b/>
                <w:bCs/>
                <w:i/>
                <w:color w:val="000000"/>
              </w:rPr>
            </w:pPr>
            <w:r w:rsidRPr="007B4000">
              <w:rPr>
                <w:rFonts w:ascii="Arial" w:hAnsi="Arial" w:cs="Arial"/>
                <w:b/>
                <w:bCs/>
                <w:color w:val="000000"/>
                <w:highlight w:val="yellow"/>
              </w:rPr>
              <w:t>DIFFERENTIATION FOR STUDENTS WITH SPECIAL NEEDS</w:t>
            </w:r>
          </w:p>
          <w:p w14:paraId="4376A477" w14:textId="77777777" w:rsidR="00A77455" w:rsidRPr="007B4000" w:rsidRDefault="00A77455" w:rsidP="00843699">
            <w:pPr>
              <w:rPr>
                <w:rFonts w:ascii="Arial" w:hAnsi="Arial" w:cs="Arial"/>
                <w:bCs/>
                <w:i/>
                <w:color w:val="000000"/>
              </w:rPr>
            </w:pPr>
          </w:p>
          <w:p w14:paraId="01A9377D" w14:textId="5821BDF2" w:rsidR="00882D4B" w:rsidRPr="007B4000" w:rsidRDefault="009D130A" w:rsidP="009D130A">
            <w:pPr>
              <w:pStyle w:val="ListParagraph"/>
              <w:numPr>
                <w:ilvl w:val="0"/>
                <w:numId w:val="13"/>
              </w:numPr>
              <w:ind w:left="342" w:hanging="342"/>
              <w:rPr>
                <w:rFonts w:ascii="Arial" w:hAnsi="Arial" w:cs="Arial"/>
                <w:bCs/>
                <w:color w:val="000000"/>
              </w:rPr>
            </w:pPr>
            <w:r w:rsidRPr="007B4000">
              <w:rPr>
                <w:rFonts w:ascii="Arial" w:hAnsi="Arial" w:cs="Arial"/>
                <w:bCs/>
                <w:color w:val="000000"/>
              </w:rPr>
              <w:t xml:space="preserve">Content: </w:t>
            </w:r>
            <w:r w:rsidR="00882D4B" w:rsidRPr="007B4000">
              <w:rPr>
                <w:rFonts w:ascii="Arial" w:hAnsi="Arial" w:cs="Arial"/>
                <w:bCs/>
                <w:color w:val="000000"/>
              </w:rPr>
              <w:t>Student will learn the same content as the rest of the class.</w:t>
            </w:r>
          </w:p>
          <w:p w14:paraId="128E8452" w14:textId="2044841C" w:rsidR="00882D4B" w:rsidRPr="007B4000" w:rsidRDefault="009D130A" w:rsidP="009D130A">
            <w:pPr>
              <w:pStyle w:val="ListParagraph"/>
              <w:numPr>
                <w:ilvl w:val="0"/>
                <w:numId w:val="13"/>
              </w:numPr>
              <w:ind w:left="342" w:hanging="342"/>
              <w:rPr>
                <w:rFonts w:ascii="Arial" w:hAnsi="Arial" w:cs="Arial"/>
                <w:bCs/>
                <w:color w:val="000000"/>
              </w:rPr>
            </w:pPr>
            <w:r w:rsidRPr="007B4000">
              <w:rPr>
                <w:rFonts w:ascii="Arial" w:hAnsi="Arial" w:cs="Arial"/>
                <w:bCs/>
                <w:color w:val="000000"/>
              </w:rPr>
              <w:t xml:space="preserve">Process: </w:t>
            </w:r>
            <w:r w:rsidR="00882D4B" w:rsidRPr="007B4000">
              <w:rPr>
                <w:rFonts w:ascii="Arial" w:hAnsi="Arial" w:cs="Arial"/>
                <w:bCs/>
                <w:color w:val="000000"/>
              </w:rPr>
              <w:t>I will approach the student to make sure she is able to pronounce the words she picked and that she knows how to look them up in dictionary.</w:t>
            </w:r>
          </w:p>
          <w:p w14:paraId="2E277135" w14:textId="07F9F2A6" w:rsidR="00882D4B" w:rsidRPr="007B4000" w:rsidRDefault="009D130A" w:rsidP="009D130A">
            <w:pPr>
              <w:pStyle w:val="ListParagraph"/>
              <w:numPr>
                <w:ilvl w:val="0"/>
                <w:numId w:val="13"/>
              </w:numPr>
              <w:ind w:left="342" w:hanging="342"/>
              <w:rPr>
                <w:rFonts w:ascii="Arial" w:hAnsi="Arial" w:cs="Arial"/>
                <w:bCs/>
                <w:color w:val="000000"/>
              </w:rPr>
            </w:pPr>
            <w:r w:rsidRPr="007B4000">
              <w:rPr>
                <w:rFonts w:ascii="Arial" w:hAnsi="Arial" w:cs="Arial"/>
                <w:bCs/>
                <w:color w:val="000000"/>
              </w:rPr>
              <w:t xml:space="preserve">Product: </w:t>
            </w:r>
            <w:r w:rsidR="00882D4B" w:rsidRPr="007B4000">
              <w:rPr>
                <w:rFonts w:ascii="Arial" w:hAnsi="Arial" w:cs="Arial"/>
                <w:bCs/>
                <w:color w:val="000000"/>
              </w:rPr>
              <w:t>Student will turn in the same graphic organizer as the rest of the class.</w:t>
            </w:r>
          </w:p>
          <w:p w14:paraId="4D7C21BF" w14:textId="77777777" w:rsidR="00882D4B" w:rsidRPr="007B4000" w:rsidRDefault="00882D4B" w:rsidP="00882D4B">
            <w:pPr>
              <w:rPr>
                <w:rFonts w:ascii="Arial" w:hAnsi="Arial" w:cs="Arial"/>
                <w:bCs/>
                <w:color w:val="000000"/>
              </w:rPr>
            </w:pPr>
          </w:p>
          <w:p w14:paraId="19395997" w14:textId="77777777" w:rsidR="00185F49" w:rsidRPr="007B4000" w:rsidRDefault="00185F49" w:rsidP="00185F49">
            <w:pPr>
              <w:rPr>
                <w:rFonts w:ascii="Arial" w:hAnsi="Arial" w:cs="Arial"/>
                <w:bCs/>
                <w:color w:val="000000"/>
              </w:rPr>
            </w:pPr>
          </w:p>
        </w:tc>
      </w:tr>
      <w:tr w:rsidR="00A77455" w:rsidRPr="007B4000" w14:paraId="2370EDB4" w14:textId="77777777" w:rsidTr="007B4000">
        <w:trPr>
          <w:trHeight w:val="1165"/>
        </w:trPr>
        <w:tc>
          <w:tcPr>
            <w:tcW w:w="5628" w:type="dxa"/>
            <w:tcBorders>
              <w:top w:val="outset" w:sz="6" w:space="0" w:color="auto"/>
              <w:left w:val="outset" w:sz="6" w:space="0" w:color="auto"/>
              <w:bottom w:val="outset" w:sz="6" w:space="0" w:color="auto"/>
              <w:right w:val="outset" w:sz="6" w:space="0" w:color="auto"/>
            </w:tcBorders>
            <w:hideMark/>
          </w:tcPr>
          <w:p w14:paraId="77BA68DB" w14:textId="77777777" w:rsidR="00882D4B" w:rsidRPr="007B4000" w:rsidRDefault="00882D4B" w:rsidP="00843699">
            <w:pPr>
              <w:ind w:left="90"/>
              <w:rPr>
                <w:rFonts w:ascii="Arial" w:hAnsi="Arial" w:cs="Arial"/>
                <w:b/>
                <w:bCs/>
                <w:color w:val="000000"/>
                <w:highlight w:val="yellow"/>
              </w:rPr>
            </w:pPr>
          </w:p>
          <w:p w14:paraId="228DD1E8" w14:textId="0FD9C00B" w:rsidR="00A77455" w:rsidRPr="007B4000" w:rsidRDefault="00A77455" w:rsidP="00843699">
            <w:pPr>
              <w:ind w:left="90"/>
              <w:rPr>
                <w:rFonts w:ascii="Arial" w:hAnsi="Arial" w:cs="Arial"/>
                <w:b/>
                <w:bCs/>
                <w:i/>
                <w:color w:val="000000"/>
              </w:rPr>
            </w:pPr>
            <w:r w:rsidRPr="007B4000">
              <w:rPr>
                <w:rFonts w:ascii="Arial" w:hAnsi="Arial" w:cs="Arial"/>
                <w:b/>
                <w:bCs/>
                <w:color w:val="000000"/>
                <w:highlight w:val="yellow"/>
              </w:rPr>
              <w:t>RESOURCES</w:t>
            </w:r>
            <w:r w:rsidRPr="007B4000">
              <w:rPr>
                <w:rFonts w:ascii="Arial" w:hAnsi="Arial" w:cs="Arial"/>
                <w:b/>
                <w:bCs/>
                <w:color w:val="000000"/>
              </w:rPr>
              <w:t xml:space="preserve"> </w:t>
            </w:r>
          </w:p>
          <w:p w14:paraId="35BA7A0A" w14:textId="77777777" w:rsidR="0083248E" w:rsidRPr="007B4000" w:rsidRDefault="0083248E" w:rsidP="00843699">
            <w:pPr>
              <w:ind w:left="90"/>
              <w:rPr>
                <w:rFonts w:ascii="Arial" w:hAnsi="Arial" w:cs="Arial"/>
                <w:i/>
                <w:color w:val="000000"/>
              </w:rPr>
            </w:pPr>
          </w:p>
          <w:p w14:paraId="29471482" w14:textId="77777777" w:rsidR="00882D4B" w:rsidRPr="007B4000" w:rsidRDefault="00882D4B" w:rsidP="00843699">
            <w:pPr>
              <w:pStyle w:val="ListParagraph"/>
              <w:numPr>
                <w:ilvl w:val="0"/>
                <w:numId w:val="13"/>
              </w:numPr>
              <w:rPr>
                <w:rFonts w:ascii="Arial" w:hAnsi="Arial" w:cs="Arial"/>
                <w:i/>
                <w:color w:val="000000"/>
              </w:rPr>
            </w:pPr>
            <w:r w:rsidRPr="007B4000">
              <w:rPr>
                <w:rFonts w:ascii="Arial" w:hAnsi="Arial" w:cs="Arial"/>
                <w:i/>
                <w:color w:val="000000"/>
              </w:rPr>
              <w:t>Sheet of binder paper</w:t>
            </w:r>
          </w:p>
          <w:p w14:paraId="26EA916D" w14:textId="2FA91760" w:rsidR="00882D4B" w:rsidRPr="007B4000" w:rsidRDefault="00882D4B" w:rsidP="00843699">
            <w:pPr>
              <w:pStyle w:val="ListParagraph"/>
              <w:numPr>
                <w:ilvl w:val="0"/>
                <w:numId w:val="13"/>
              </w:numPr>
              <w:rPr>
                <w:rFonts w:ascii="Arial" w:hAnsi="Arial" w:cs="Arial"/>
                <w:i/>
                <w:color w:val="000000"/>
              </w:rPr>
            </w:pPr>
            <w:r w:rsidRPr="007B4000">
              <w:rPr>
                <w:rFonts w:ascii="Arial" w:hAnsi="Arial" w:cs="Arial"/>
                <w:i/>
                <w:color w:val="000000"/>
              </w:rPr>
              <w:t>Writing utensil</w:t>
            </w:r>
          </w:p>
          <w:p w14:paraId="04F28C41" w14:textId="77777777" w:rsidR="0083248E" w:rsidRPr="007B4000" w:rsidRDefault="0083248E" w:rsidP="00843699">
            <w:pPr>
              <w:pStyle w:val="ListParagraph"/>
              <w:numPr>
                <w:ilvl w:val="0"/>
                <w:numId w:val="13"/>
              </w:numPr>
              <w:rPr>
                <w:rFonts w:ascii="Arial" w:hAnsi="Arial" w:cs="Arial"/>
                <w:i/>
                <w:color w:val="000000"/>
              </w:rPr>
            </w:pPr>
            <w:r w:rsidRPr="007B4000">
              <w:rPr>
                <w:rFonts w:ascii="Arial" w:hAnsi="Arial" w:cs="Arial"/>
                <w:i/>
                <w:color w:val="000000"/>
              </w:rPr>
              <w:t xml:space="preserve">Graphic organizer (attached) </w:t>
            </w:r>
          </w:p>
          <w:p w14:paraId="43BDD58C" w14:textId="67FB4CF0" w:rsidR="00882D4B" w:rsidRPr="007B4000" w:rsidRDefault="00882D4B" w:rsidP="00843699">
            <w:pPr>
              <w:pStyle w:val="ListParagraph"/>
              <w:numPr>
                <w:ilvl w:val="0"/>
                <w:numId w:val="13"/>
              </w:numPr>
              <w:rPr>
                <w:rFonts w:ascii="Arial" w:hAnsi="Arial" w:cs="Arial"/>
                <w:i/>
                <w:color w:val="000000"/>
              </w:rPr>
            </w:pPr>
            <w:r w:rsidRPr="007B4000">
              <w:rPr>
                <w:rFonts w:ascii="Arial" w:hAnsi="Arial" w:cs="Arial"/>
                <w:i/>
                <w:color w:val="000000"/>
              </w:rPr>
              <w:t xml:space="preserve">Document camera </w:t>
            </w:r>
          </w:p>
        </w:tc>
        <w:tc>
          <w:tcPr>
            <w:tcW w:w="5628" w:type="dxa"/>
            <w:tcBorders>
              <w:top w:val="outset" w:sz="6" w:space="0" w:color="auto"/>
              <w:left w:val="outset" w:sz="6" w:space="0" w:color="auto"/>
              <w:bottom w:val="outset" w:sz="6" w:space="0" w:color="auto"/>
              <w:right w:val="outset" w:sz="6" w:space="0" w:color="auto"/>
            </w:tcBorders>
            <w:hideMark/>
          </w:tcPr>
          <w:p w14:paraId="45558861" w14:textId="77777777" w:rsidR="00882D4B" w:rsidRPr="007B4000" w:rsidRDefault="00882D4B" w:rsidP="00882D4B">
            <w:pPr>
              <w:pStyle w:val="BodyText"/>
              <w:spacing w:after="0"/>
              <w:ind w:right="90"/>
              <w:rPr>
                <w:rFonts w:ascii="Arial" w:hAnsi="Arial" w:cs="Arial"/>
                <w:b/>
                <w:bCs/>
                <w:color w:val="000000"/>
                <w:highlight w:val="yellow"/>
              </w:rPr>
            </w:pPr>
          </w:p>
          <w:p w14:paraId="1CAA3B27" w14:textId="1C13F1B4" w:rsidR="00A77455" w:rsidRPr="007B4000" w:rsidRDefault="009D130A" w:rsidP="00882D4B">
            <w:pPr>
              <w:pStyle w:val="BodyText"/>
              <w:spacing w:after="0"/>
              <w:ind w:right="90"/>
              <w:rPr>
                <w:rFonts w:ascii="Arial" w:hAnsi="Arial" w:cs="Arial"/>
                <w:b/>
                <w:bCs/>
                <w:color w:val="000000"/>
              </w:rPr>
            </w:pPr>
            <w:r w:rsidRPr="007B4000">
              <w:rPr>
                <w:rFonts w:ascii="Arial" w:hAnsi="Arial" w:cs="Arial"/>
                <w:b/>
                <w:bCs/>
                <w:color w:val="000000"/>
                <w:highlight w:val="yellow"/>
              </w:rPr>
              <w:t xml:space="preserve">   </w:t>
            </w:r>
            <w:r w:rsidR="00A77455" w:rsidRPr="007B4000">
              <w:rPr>
                <w:rFonts w:ascii="Arial" w:hAnsi="Arial" w:cs="Arial"/>
                <w:b/>
                <w:bCs/>
                <w:color w:val="000000"/>
                <w:highlight w:val="yellow"/>
              </w:rPr>
              <w:t>REFLECTION</w:t>
            </w:r>
            <w:r w:rsidR="00A77455" w:rsidRPr="007B4000">
              <w:rPr>
                <w:rFonts w:ascii="Arial" w:hAnsi="Arial" w:cs="Arial"/>
                <w:b/>
                <w:bCs/>
                <w:color w:val="000000"/>
              </w:rPr>
              <w:t xml:space="preserve"> </w:t>
            </w:r>
          </w:p>
          <w:p w14:paraId="49AC14A5" w14:textId="77777777" w:rsidR="00882D4B" w:rsidRPr="007B4000" w:rsidRDefault="00882D4B" w:rsidP="00882D4B">
            <w:pPr>
              <w:pStyle w:val="BodyText"/>
              <w:spacing w:after="0"/>
              <w:ind w:right="90"/>
              <w:rPr>
                <w:rFonts w:ascii="Arial" w:hAnsi="Arial" w:cs="Arial"/>
                <w:bCs/>
                <w:color w:val="000000"/>
              </w:rPr>
            </w:pPr>
          </w:p>
          <w:p w14:paraId="3D98A14D" w14:textId="442C48B4" w:rsidR="00882D4B" w:rsidRPr="007B4000" w:rsidRDefault="009D130A" w:rsidP="00882D4B">
            <w:pPr>
              <w:pStyle w:val="BodyText"/>
              <w:spacing w:after="0"/>
              <w:ind w:right="90"/>
              <w:rPr>
                <w:rFonts w:ascii="Arial" w:hAnsi="Arial" w:cs="Arial"/>
              </w:rPr>
            </w:pPr>
            <w:r w:rsidRPr="007B4000">
              <w:rPr>
                <w:rFonts w:ascii="Arial" w:hAnsi="Arial" w:cs="Arial"/>
                <w:bCs/>
                <w:color w:val="000000"/>
              </w:rPr>
              <w:t xml:space="preserve">   </w:t>
            </w:r>
            <w:r w:rsidR="00882D4B" w:rsidRPr="007B4000">
              <w:rPr>
                <w:rFonts w:ascii="Arial" w:hAnsi="Arial" w:cs="Arial"/>
                <w:bCs/>
                <w:color w:val="000000"/>
              </w:rPr>
              <w:t>Not applicable – lesson has not been implemented yet.</w:t>
            </w:r>
          </w:p>
        </w:tc>
      </w:tr>
    </w:tbl>
    <w:p w14:paraId="0AF00F95" w14:textId="722F0201" w:rsidR="005C04E1" w:rsidRDefault="005C04E1">
      <w:pPr>
        <w:rPr>
          <w:rFonts w:ascii="Calibri" w:hAnsi="Calibri"/>
          <w:sz w:val="22"/>
          <w:szCs w:val="22"/>
        </w:rPr>
      </w:pPr>
    </w:p>
    <w:tbl>
      <w:tblPr>
        <w:tblStyle w:val="LightGrid-Accent5"/>
        <w:tblpPr w:leftFromText="180" w:rightFromText="180" w:vertAnchor="page" w:horzAnchor="margin" w:tblpY="4396"/>
        <w:tblW w:w="10635" w:type="dxa"/>
        <w:tblLook w:val="04A0" w:firstRow="1" w:lastRow="0" w:firstColumn="1" w:lastColumn="0" w:noHBand="0" w:noVBand="1"/>
      </w:tblPr>
      <w:tblGrid>
        <w:gridCol w:w="2387"/>
        <w:gridCol w:w="4124"/>
        <w:gridCol w:w="4124"/>
      </w:tblGrid>
      <w:tr w:rsidR="005C04E1" w14:paraId="76D3B57E" w14:textId="77777777" w:rsidTr="007B4000">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387" w:type="dxa"/>
          </w:tcPr>
          <w:p w14:paraId="720BC0AE" w14:textId="76B2D83F" w:rsidR="005C04E1" w:rsidRPr="00712C03" w:rsidRDefault="00712C03" w:rsidP="007B4000">
            <w:pPr>
              <w:jc w:val="center"/>
              <w:rPr>
                <w:rFonts w:ascii="Calibri" w:hAnsi="Calibri"/>
                <w:sz w:val="24"/>
                <w:szCs w:val="24"/>
                <w:u w:val="single"/>
              </w:rPr>
            </w:pPr>
            <w:r w:rsidRPr="00712C03">
              <w:rPr>
                <w:rFonts w:ascii="Calibri" w:hAnsi="Calibri"/>
                <w:sz w:val="24"/>
                <w:szCs w:val="24"/>
                <w:u w:val="single"/>
              </w:rPr>
              <w:t>VOCABULARY WORD</w:t>
            </w:r>
          </w:p>
        </w:tc>
        <w:tc>
          <w:tcPr>
            <w:tcW w:w="4124" w:type="dxa"/>
          </w:tcPr>
          <w:p w14:paraId="47EBC0C2" w14:textId="422AA19E" w:rsidR="005C04E1" w:rsidRPr="00712C03" w:rsidRDefault="00712C03" w:rsidP="007B400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u w:val="single"/>
              </w:rPr>
            </w:pPr>
            <w:r w:rsidRPr="00712C03">
              <w:rPr>
                <w:rFonts w:ascii="Calibri" w:hAnsi="Calibri"/>
                <w:sz w:val="24"/>
                <w:szCs w:val="24"/>
                <w:u w:val="single"/>
              </w:rPr>
              <w:t>DEFINITION</w:t>
            </w:r>
          </w:p>
        </w:tc>
        <w:tc>
          <w:tcPr>
            <w:tcW w:w="4124" w:type="dxa"/>
          </w:tcPr>
          <w:p w14:paraId="3A4EA9C5" w14:textId="5418BC06" w:rsidR="005C04E1" w:rsidRPr="00712C03" w:rsidRDefault="00712C03" w:rsidP="007B400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u w:val="single"/>
              </w:rPr>
            </w:pPr>
            <w:r w:rsidRPr="00712C03">
              <w:rPr>
                <w:rFonts w:ascii="Calibri" w:hAnsi="Calibri"/>
                <w:sz w:val="24"/>
                <w:szCs w:val="24"/>
                <w:u w:val="single"/>
              </w:rPr>
              <w:t>EXPLANATION</w:t>
            </w:r>
          </w:p>
        </w:tc>
      </w:tr>
      <w:tr w:rsidR="00712C03" w14:paraId="53AF19DE" w14:textId="77777777" w:rsidTr="007B4000">
        <w:trPr>
          <w:cnfStyle w:val="000000100000" w:firstRow="0" w:lastRow="0" w:firstColumn="0" w:lastColumn="0" w:oddVBand="0" w:evenVBand="0" w:oddHBand="1" w:evenHBand="0" w:firstRowFirstColumn="0" w:firstRowLastColumn="0" w:lastRowFirstColumn="0" w:lastRowLastColumn="0"/>
          <w:trHeight w:val="1927"/>
        </w:trPr>
        <w:tc>
          <w:tcPr>
            <w:cnfStyle w:val="001000000000" w:firstRow="0" w:lastRow="0" w:firstColumn="1" w:lastColumn="0" w:oddVBand="0" w:evenVBand="0" w:oddHBand="0" w:evenHBand="0" w:firstRowFirstColumn="0" w:firstRowLastColumn="0" w:lastRowFirstColumn="0" w:lastRowLastColumn="0"/>
            <w:tcW w:w="2387" w:type="dxa"/>
          </w:tcPr>
          <w:p w14:paraId="47CF1A48" w14:textId="77777777" w:rsidR="00712C03" w:rsidRDefault="00712C03" w:rsidP="007B4000">
            <w:pPr>
              <w:rPr>
                <w:rFonts w:ascii="Calibri" w:hAnsi="Calibri"/>
                <w:sz w:val="22"/>
                <w:szCs w:val="22"/>
              </w:rPr>
            </w:pPr>
          </w:p>
        </w:tc>
        <w:tc>
          <w:tcPr>
            <w:tcW w:w="4124" w:type="dxa"/>
          </w:tcPr>
          <w:p w14:paraId="6F301DC9" w14:textId="77777777" w:rsidR="00712C03" w:rsidRDefault="00712C03" w:rsidP="007B400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124" w:type="dxa"/>
          </w:tcPr>
          <w:p w14:paraId="23F39BDC" w14:textId="77777777" w:rsidR="00712C03" w:rsidRDefault="00712C03" w:rsidP="007B400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712C03" w14:paraId="0082842D" w14:textId="77777777" w:rsidTr="007B4000">
        <w:trPr>
          <w:cnfStyle w:val="000000010000" w:firstRow="0" w:lastRow="0" w:firstColumn="0" w:lastColumn="0" w:oddVBand="0" w:evenVBand="0" w:oddHBand="0" w:evenHBand="1" w:firstRowFirstColumn="0" w:firstRowLastColumn="0" w:lastRowFirstColumn="0" w:lastRowLastColumn="0"/>
          <w:trHeight w:val="1927"/>
        </w:trPr>
        <w:tc>
          <w:tcPr>
            <w:cnfStyle w:val="001000000000" w:firstRow="0" w:lastRow="0" w:firstColumn="1" w:lastColumn="0" w:oddVBand="0" w:evenVBand="0" w:oddHBand="0" w:evenHBand="0" w:firstRowFirstColumn="0" w:firstRowLastColumn="0" w:lastRowFirstColumn="0" w:lastRowLastColumn="0"/>
            <w:tcW w:w="2387" w:type="dxa"/>
          </w:tcPr>
          <w:p w14:paraId="104CF2BF" w14:textId="3907B320" w:rsidR="005C04E1" w:rsidRDefault="005C04E1" w:rsidP="007B4000">
            <w:pPr>
              <w:rPr>
                <w:rFonts w:ascii="Calibri" w:hAnsi="Calibri"/>
                <w:sz w:val="22"/>
                <w:szCs w:val="22"/>
              </w:rPr>
            </w:pPr>
          </w:p>
        </w:tc>
        <w:tc>
          <w:tcPr>
            <w:tcW w:w="4124" w:type="dxa"/>
          </w:tcPr>
          <w:p w14:paraId="730944A7" w14:textId="77777777" w:rsidR="005C04E1" w:rsidRDefault="005C04E1" w:rsidP="007B400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4124" w:type="dxa"/>
          </w:tcPr>
          <w:p w14:paraId="459BAE82" w14:textId="77777777" w:rsidR="005C04E1" w:rsidRDefault="005C04E1" w:rsidP="007B400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712C03" w14:paraId="336784C7" w14:textId="77777777" w:rsidTr="007B4000">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2387" w:type="dxa"/>
          </w:tcPr>
          <w:p w14:paraId="2A1568BF" w14:textId="776F9D1A" w:rsidR="005C04E1" w:rsidRDefault="005C04E1" w:rsidP="007B4000">
            <w:pPr>
              <w:rPr>
                <w:rFonts w:ascii="Calibri" w:hAnsi="Calibri"/>
                <w:sz w:val="22"/>
                <w:szCs w:val="22"/>
              </w:rPr>
            </w:pPr>
          </w:p>
        </w:tc>
        <w:tc>
          <w:tcPr>
            <w:tcW w:w="4124" w:type="dxa"/>
          </w:tcPr>
          <w:p w14:paraId="12603C49" w14:textId="77777777" w:rsidR="005C04E1" w:rsidRDefault="005C04E1" w:rsidP="007B400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124" w:type="dxa"/>
          </w:tcPr>
          <w:p w14:paraId="10F573C8" w14:textId="77777777" w:rsidR="005C04E1" w:rsidRDefault="005C04E1" w:rsidP="007B400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5C04E1" w14:paraId="75521ADA" w14:textId="77777777" w:rsidTr="007B4000">
        <w:trPr>
          <w:cnfStyle w:val="000000010000" w:firstRow="0" w:lastRow="0" w:firstColumn="0" w:lastColumn="0" w:oddVBand="0" w:evenVBand="0" w:oddHBand="0" w:evenHBand="1" w:firstRowFirstColumn="0" w:firstRowLastColumn="0" w:lastRowFirstColumn="0" w:lastRowLastColumn="0"/>
          <w:trHeight w:val="1927"/>
        </w:trPr>
        <w:tc>
          <w:tcPr>
            <w:cnfStyle w:val="001000000000" w:firstRow="0" w:lastRow="0" w:firstColumn="1" w:lastColumn="0" w:oddVBand="0" w:evenVBand="0" w:oddHBand="0" w:evenHBand="0" w:firstRowFirstColumn="0" w:firstRowLastColumn="0" w:lastRowFirstColumn="0" w:lastRowLastColumn="0"/>
            <w:tcW w:w="2387" w:type="dxa"/>
          </w:tcPr>
          <w:p w14:paraId="255DA292" w14:textId="0FEADD6B" w:rsidR="005C04E1" w:rsidRDefault="005C04E1" w:rsidP="007B4000">
            <w:pPr>
              <w:rPr>
                <w:rFonts w:ascii="Calibri" w:hAnsi="Calibri"/>
                <w:sz w:val="22"/>
                <w:szCs w:val="22"/>
              </w:rPr>
            </w:pPr>
          </w:p>
        </w:tc>
        <w:tc>
          <w:tcPr>
            <w:tcW w:w="4124" w:type="dxa"/>
          </w:tcPr>
          <w:p w14:paraId="143275D3" w14:textId="77777777" w:rsidR="005C04E1" w:rsidRDefault="005C04E1" w:rsidP="007B400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4124" w:type="dxa"/>
          </w:tcPr>
          <w:p w14:paraId="6EDED303" w14:textId="77777777" w:rsidR="005C04E1" w:rsidRDefault="005C04E1" w:rsidP="007B400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712C03" w14:paraId="4CBF2464" w14:textId="77777777" w:rsidTr="007B4000">
        <w:trPr>
          <w:cnfStyle w:val="000000100000" w:firstRow="0" w:lastRow="0" w:firstColumn="0" w:lastColumn="0" w:oddVBand="0" w:evenVBand="0" w:oddHBand="1" w:evenHBand="0" w:firstRowFirstColumn="0" w:firstRowLastColumn="0" w:lastRowFirstColumn="0" w:lastRowLastColumn="0"/>
          <w:trHeight w:val="1927"/>
        </w:trPr>
        <w:tc>
          <w:tcPr>
            <w:cnfStyle w:val="001000000000" w:firstRow="0" w:lastRow="0" w:firstColumn="1" w:lastColumn="0" w:oddVBand="0" w:evenVBand="0" w:oddHBand="0" w:evenHBand="0" w:firstRowFirstColumn="0" w:firstRowLastColumn="0" w:lastRowFirstColumn="0" w:lastRowLastColumn="0"/>
            <w:tcW w:w="2387" w:type="dxa"/>
          </w:tcPr>
          <w:p w14:paraId="69DD100F" w14:textId="403D05CC" w:rsidR="005C04E1" w:rsidRDefault="005C04E1" w:rsidP="007B4000">
            <w:pPr>
              <w:rPr>
                <w:rFonts w:ascii="Calibri" w:hAnsi="Calibri"/>
                <w:sz w:val="22"/>
                <w:szCs w:val="22"/>
              </w:rPr>
            </w:pPr>
          </w:p>
        </w:tc>
        <w:tc>
          <w:tcPr>
            <w:tcW w:w="4124" w:type="dxa"/>
          </w:tcPr>
          <w:p w14:paraId="60BDFAD2" w14:textId="77777777" w:rsidR="005C04E1" w:rsidRDefault="005C04E1" w:rsidP="007B400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124" w:type="dxa"/>
          </w:tcPr>
          <w:p w14:paraId="734C2F4A" w14:textId="77777777" w:rsidR="005C04E1" w:rsidRDefault="005C04E1" w:rsidP="007B400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bl>
    <w:p w14:paraId="56D3AB4A" w14:textId="06770DDB" w:rsidR="006A6732" w:rsidRPr="00712C03" w:rsidRDefault="005C04E1" w:rsidP="00712C03">
      <w:pPr>
        <w:jc w:val="center"/>
        <w:rPr>
          <w:rFonts w:ascii="Calibri" w:hAnsi="Calibri"/>
          <w:sz w:val="72"/>
          <w:szCs w:val="72"/>
        </w:rPr>
      </w:pPr>
      <w:r w:rsidRPr="00712C03">
        <w:rPr>
          <w:rFonts w:ascii="Calibri" w:hAnsi="Calibri"/>
          <w:sz w:val="72"/>
          <w:szCs w:val="72"/>
        </w:rPr>
        <w:t>Vocabulary Graphic Organizer</w:t>
      </w:r>
    </w:p>
    <w:p w14:paraId="2441B304" w14:textId="77777777" w:rsidR="00712C03" w:rsidRDefault="00712C03" w:rsidP="00843699">
      <w:pPr>
        <w:rPr>
          <w:rFonts w:ascii="Calibri" w:hAnsi="Calibri"/>
          <w:sz w:val="22"/>
          <w:szCs w:val="22"/>
        </w:rPr>
      </w:pPr>
    </w:p>
    <w:p w14:paraId="077D7966" w14:textId="7516BC19" w:rsidR="00712C03" w:rsidRDefault="00712C03" w:rsidP="00843699">
      <w:pPr>
        <w:rPr>
          <w:rFonts w:ascii="Calibri" w:hAnsi="Calibri"/>
          <w:sz w:val="22"/>
          <w:szCs w:val="22"/>
        </w:rPr>
      </w:pPr>
      <w:r w:rsidRPr="00712C03">
        <w:rPr>
          <w:rFonts w:ascii="Calibri" w:hAnsi="Calibri"/>
          <w:b/>
          <w:sz w:val="22"/>
          <w:szCs w:val="22"/>
          <w:u w:val="single"/>
        </w:rPr>
        <w:t>Directions:</w:t>
      </w:r>
      <w:r>
        <w:rPr>
          <w:rFonts w:ascii="Calibri" w:hAnsi="Calibri"/>
          <w:sz w:val="22"/>
          <w:szCs w:val="22"/>
        </w:rPr>
        <w:t xml:space="preserve">  Pick one vocabulary word from the text and list each in a separate box below, </w:t>
      </w:r>
      <w:r w:rsidR="00BB7E34">
        <w:rPr>
          <w:rFonts w:ascii="Calibri" w:hAnsi="Calibri"/>
          <w:sz w:val="22"/>
          <w:szCs w:val="22"/>
        </w:rPr>
        <w:t>`</w:t>
      </w:r>
      <w:r>
        <w:rPr>
          <w:rFonts w:ascii="Calibri" w:hAnsi="Calibri"/>
          <w:sz w:val="22"/>
          <w:szCs w:val="22"/>
        </w:rPr>
        <w:t>under the column: vocabulary word.  Then, in the second column, write down the definition of the word.  You may use a dictionary or an electronic device to look up your definition.  In the third column, explain how learning what this word means has contributed to your understanding of the text.  Link your understanding to any literary devices you find (for example: diction, imagery, etc.)</w:t>
      </w:r>
    </w:p>
    <w:p w14:paraId="61521A5F" w14:textId="77777777" w:rsidR="00712C03" w:rsidRDefault="00712C03" w:rsidP="00843699">
      <w:pPr>
        <w:rPr>
          <w:rFonts w:ascii="Calibri" w:hAnsi="Calibri"/>
          <w:sz w:val="22"/>
          <w:szCs w:val="22"/>
        </w:rPr>
      </w:pPr>
    </w:p>
    <w:p w14:paraId="65BB37EB" w14:textId="77777777" w:rsidR="00712C03" w:rsidRPr="009D130A" w:rsidRDefault="00712C03" w:rsidP="00843699">
      <w:pPr>
        <w:rPr>
          <w:rFonts w:ascii="Calibri" w:hAnsi="Calibri"/>
          <w:sz w:val="22"/>
          <w:szCs w:val="22"/>
        </w:rPr>
      </w:pPr>
    </w:p>
    <w:sectPr w:rsidR="00712C03" w:rsidRPr="009D130A" w:rsidSect="00FC70AE">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145B" w14:textId="77777777" w:rsidR="00E81C64" w:rsidRDefault="00E81C64" w:rsidP="00712C03">
      <w:r>
        <w:separator/>
      </w:r>
    </w:p>
  </w:endnote>
  <w:endnote w:type="continuationSeparator" w:id="0">
    <w:p w14:paraId="3550202D" w14:textId="77777777" w:rsidR="00E81C64" w:rsidRDefault="00E81C64" w:rsidP="0071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71CE0" w14:textId="77777777" w:rsidR="00E81C64" w:rsidRDefault="00E81C64" w:rsidP="00712C03">
      <w:r>
        <w:separator/>
      </w:r>
    </w:p>
  </w:footnote>
  <w:footnote w:type="continuationSeparator" w:id="0">
    <w:p w14:paraId="6DCD4E33" w14:textId="77777777" w:rsidR="00E81C64" w:rsidRDefault="00E81C64" w:rsidP="00712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E81C64" w14:paraId="4DB25A9A" w14:textId="77777777">
      <w:trPr>
        <w:trHeight w:val="288"/>
      </w:trPr>
      <w:sdt>
        <w:sdtPr>
          <w:rPr>
            <w:rFonts w:asciiTheme="majorHAnsi" w:eastAsiaTheme="majorEastAsia" w:hAnsiTheme="majorHAnsi" w:cstheme="majorBidi"/>
            <w:sz w:val="18"/>
            <w:szCs w:val="18"/>
          </w:rPr>
          <w:alias w:val="Title"/>
          <w:id w:val="77761602"/>
          <w:placeholder>
            <w:docPart w:val="0E7595E668F9476FB62D0C786118FD3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16A8ADA0" w14:textId="55AF0CE1" w:rsidR="00E81C64" w:rsidRPr="00712C03" w:rsidRDefault="00E81C64" w:rsidP="00712C03">
              <w:pPr>
                <w:pStyle w:val="Header"/>
                <w:jc w:val="right"/>
                <w:rPr>
                  <w:rFonts w:asciiTheme="majorHAnsi" w:eastAsiaTheme="majorEastAsia" w:hAnsiTheme="majorHAnsi" w:cstheme="majorBidi"/>
                  <w:sz w:val="18"/>
                  <w:szCs w:val="18"/>
                </w:rPr>
              </w:pPr>
              <w:r w:rsidRPr="00712C03">
                <w:rPr>
                  <w:rFonts w:asciiTheme="majorHAnsi" w:eastAsiaTheme="majorEastAsia" w:hAnsiTheme="majorHAnsi" w:cstheme="majorBidi"/>
                  <w:sz w:val="18"/>
                  <w:szCs w:val="18"/>
                </w:rPr>
                <w:t>Escondido High School // English 11 College Prep</w:t>
              </w:r>
            </w:p>
          </w:tc>
        </w:sdtContent>
      </w:sdt>
      <w:sdt>
        <w:sdtPr>
          <w:rPr>
            <w:rFonts w:asciiTheme="majorHAnsi" w:eastAsiaTheme="majorEastAsia" w:hAnsiTheme="majorHAnsi"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alias w:val="Year"/>
          <w:id w:val="77761609"/>
          <w:placeholder>
            <w:docPart w:val="B1E6FE487B3C4B31BB8A32DB586C6049"/>
          </w:placeholder>
          <w:dataBinding w:prefixMappings="xmlns:ns0='http://schemas.microsoft.com/office/2006/coverPageProps'" w:xpath="/ns0:CoverPageProperties[1]/ns0:PublishDate[1]" w:storeItemID="{55AF091B-3C7A-41E3-B477-F2FDAA23CFDA}"/>
          <w:date w:fullDate="2013-09-26T00:00:00Z">
            <w:dateFormat w:val="yyyy"/>
            <w:lid w:val="en-US"/>
            <w:storeMappedDataAs w:val="dateTime"/>
            <w:calendar w:val="gregorian"/>
          </w:date>
        </w:sdtPr>
        <w:sdtContent>
          <w:tc>
            <w:tcPr>
              <w:tcW w:w="1105" w:type="dxa"/>
            </w:tcPr>
            <w:p w14:paraId="6019828E" w14:textId="5218CB7B" w:rsidR="00E81C64" w:rsidRPr="00712C03" w:rsidRDefault="00E81C64">
              <w:pPr>
                <w:pStyle w:val="Header"/>
                <w:rPr>
                  <w:rFonts w:asciiTheme="majorHAnsi" w:eastAsiaTheme="majorEastAsia" w:hAnsiTheme="majorHAnsi" w:cstheme="majorBidi"/>
                  <w:b/>
                  <w:bCs/>
                  <w:color w:val="4F81BD" w:themeColor="accent1"/>
                  <w:sz w:val="18"/>
                  <w:szCs w:val="18"/>
                  <w14:numForm w14:val="oldStyle"/>
                </w:rPr>
              </w:pPr>
              <w:r w:rsidRPr="00712C03">
                <w:rPr>
                  <w:rFonts w:asciiTheme="majorHAnsi" w:eastAsiaTheme="majorEastAsia" w:hAnsiTheme="majorHAnsi"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t>2013</w:t>
              </w:r>
            </w:p>
          </w:tc>
        </w:sdtContent>
      </w:sdt>
    </w:tr>
  </w:tbl>
  <w:p w14:paraId="4A089FC2" w14:textId="77777777" w:rsidR="00E81C64" w:rsidRDefault="00E81C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96D"/>
    <w:multiLevelType w:val="hybridMultilevel"/>
    <w:tmpl w:val="E4C4E756"/>
    <w:lvl w:ilvl="0" w:tplc="4A002E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E2574"/>
    <w:multiLevelType w:val="hybridMultilevel"/>
    <w:tmpl w:val="4C7ED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01AFF"/>
    <w:multiLevelType w:val="hybridMultilevel"/>
    <w:tmpl w:val="385A3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E1741"/>
    <w:multiLevelType w:val="hybridMultilevel"/>
    <w:tmpl w:val="46A21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658C2"/>
    <w:multiLevelType w:val="hybridMultilevel"/>
    <w:tmpl w:val="D6BEE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333DA9"/>
    <w:multiLevelType w:val="hybridMultilevel"/>
    <w:tmpl w:val="A3AA5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346CE"/>
    <w:multiLevelType w:val="hybridMultilevel"/>
    <w:tmpl w:val="68AAA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E519DA"/>
    <w:multiLevelType w:val="hybridMultilevel"/>
    <w:tmpl w:val="0C1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22FB7"/>
    <w:multiLevelType w:val="hybridMultilevel"/>
    <w:tmpl w:val="505402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7C1380"/>
    <w:multiLevelType w:val="hybridMultilevel"/>
    <w:tmpl w:val="B3403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B87B86"/>
    <w:multiLevelType w:val="hybridMultilevel"/>
    <w:tmpl w:val="39D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B1CE4"/>
    <w:multiLevelType w:val="hybridMultilevel"/>
    <w:tmpl w:val="AB34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0655A"/>
    <w:multiLevelType w:val="hybridMultilevel"/>
    <w:tmpl w:val="3FD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435DF"/>
    <w:multiLevelType w:val="hybridMultilevel"/>
    <w:tmpl w:val="7494D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322486"/>
    <w:multiLevelType w:val="hybridMultilevel"/>
    <w:tmpl w:val="B0E49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8E2CD0"/>
    <w:multiLevelType w:val="hybridMultilevel"/>
    <w:tmpl w:val="FEE2B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0D2A43"/>
    <w:multiLevelType w:val="hybridMultilevel"/>
    <w:tmpl w:val="A18E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73451"/>
    <w:multiLevelType w:val="hybridMultilevel"/>
    <w:tmpl w:val="9CBE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910CFD"/>
    <w:multiLevelType w:val="hybridMultilevel"/>
    <w:tmpl w:val="D832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21E65"/>
    <w:multiLevelType w:val="hybridMultilevel"/>
    <w:tmpl w:val="CFAC7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572601"/>
    <w:multiLevelType w:val="hybridMultilevel"/>
    <w:tmpl w:val="7C80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C9522D"/>
    <w:multiLevelType w:val="hybridMultilevel"/>
    <w:tmpl w:val="14F2E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3D1782"/>
    <w:multiLevelType w:val="hybridMultilevel"/>
    <w:tmpl w:val="FFCCF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13"/>
  </w:num>
  <w:num w:numId="4">
    <w:abstractNumId w:val="9"/>
  </w:num>
  <w:num w:numId="5">
    <w:abstractNumId w:val="22"/>
  </w:num>
  <w:num w:numId="6">
    <w:abstractNumId w:val="14"/>
  </w:num>
  <w:num w:numId="7">
    <w:abstractNumId w:val="11"/>
  </w:num>
  <w:num w:numId="8">
    <w:abstractNumId w:val="17"/>
  </w:num>
  <w:num w:numId="9">
    <w:abstractNumId w:val="16"/>
  </w:num>
  <w:num w:numId="10">
    <w:abstractNumId w:val="1"/>
  </w:num>
  <w:num w:numId="11">
    <w:abstractNumId w:val="2"/>
  </w:num>
  <w:num w:numId="12">
    <w:abstractNumId w:val="7"/>
  </w:num>
  <w:num w:numId="13">
    <w:abstractNumId w:val="5"/>
  </w:num>
  <w:num w:numId="14">
    <w:abstractNumId w:val="21"/>
  </w:num>
  <w:num w:numId="15">
    <w:abstractNumId w:val="15"/>
  </w:num>
  <w:num w:numId="16">
    <w:abstractNumId w:val="24"/>
  </w:num>
  <w:num w:numId="17">
    <w:abstractNumId w:val="10"/>
  </w:num>
  <w:num w:numId="18">
    <w:abstractNumId w:val="19"/>
  </w:num>
  <w:num w:numId="19">
    <w:abstractNumId w:val="20"/>
  </w:num>
  <w:num w:numId="20">
    <w:abstractNumId w:val="26"/>
  </w:num>
  <w:num w:numId="21">
    <w:abstractNumId w:val="8"/>
  </w:num>
  <w:num w:numId="22">
    <w:abstractNumId w:val="4"/>
  </w:num>
  <w:num w:numId="23">
    <w:abstractNumId w:val="25"/>
  </w:num>
  <w:num w:numId="24">
    <w:abstractNumId w:val="18"/>
  </w:num>
  <w:num w:numId="25">
    <w:abstractNumId w:val="27"/>
  </w:num>
  <w:num w:numId="26">
    <w:abstractNumId w:val="3"/>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E"/>
    <w:rsid w:val="000E5EFE"/>
    <w:rsid w:val="00175A30"/>
    <w:rsid w:val="00185F49"/>
    <w:rsid w:val="003502E8"/>
    <w:rsid w:val="004137B0"/>
    <w:rsid w:val="005A3663"/>
    <w:rsid w:val="005C04E1"/>
    <w:rsid w:val="0061063E"/>
    <w:rsid w:val="006A6732"/>
    <w:rsid w:val="006D46B5"/>
    <w:rsid w:val="00712C03"/>
    <w:rsid w:val="00723D4F"/>
    <w:rsid w:val="00795525"/>
    <w:rsid w:val="007B4000"/>
    <w:rsid w:val="007D56F3"/>
    <w:rsid w:val="0083248E"/>
    <w:rsid w:val="00843699"/>
    <w:rsid w:val="00855543"/>
    <w:rsid w:val="00882D4B"/>
    <w:rsid w:val="008C4673"/>
    <w:rsid w:val="008D477E"/>
    <w:rsid w:val="00935596"/>
    <w:rsid w:val="009D130A"/>
    <w:rsid w:val="00A00072"/>
    <w:rsid w:val="00A33859"/>
    <w:rsid w:val="00A77455"/>
    <w:rsid w:val="00AD6EE4"/>
    <w:rsid w:val="00B93070"/>
    <w:rsid w:val="00BA53B5"/>
    <w:rsid w:val="00BB7E34"/>
    <w:rsid w:val="00BC076B"/>
    <w:rsid w:val="00E81C64"/>
    <w:rsid w:val="00E857DB"/>
    <w:rsid w:val="00E95297"/>
    <w:rsid w:val="00F67E34"/>
    <w:rsid w:val="00FC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35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732"/>
    <w:pPr>
      <w:ind w:left="360"/>
    </w:pPr>
  </w:style>
  <w:style w:type="character" w:customStyle="1" w:styleId="BodyTextIndentChar">
    <w:name w:val="Body Text Indent Char"/>
    <w:basedOn w:val="DefaultParagraphFont"/>
    <w:link w:val="BodyTextIndent"/>
    <w:rsid w:val="006A6732"/>
    <w:rPr>
      <w:rFonts w:ascii="Times New Roman" w:eastAsia="Times New Roman" w:hAnsi="Times New Roman" w:cs="Times New Roman"/>
      <w:sz w:val="20"/>
      <w:szCs w:val="20"/>
    </w:rPr>
  </w:style>
  <w:style w:type="character" w:styleId="Strong">
    <w:name w:val="Strong"/>
    <w:qFormat/>
    <w:rsid w:val="006A6732"/>
    <w:rPr>
      <w:b/>
      <w:bCs/>
    </w:rPr>
  </w:style>
  <w:style w:type="paragraph" w:styleId="NormalWeb">
    <w:name w:val="Normal (Web)"/>
    <w:basedOn w:val="Normal"/>
    <w:rsid w:val="006A6732"/>
    <w:pPr>
      <w:spacing w:before="100" w:beforeAutospacing="1" w:after="100" w:afterAutospacing="1"/>
    </w:pPr>
    <w:rPr>
      <w:sz w:val="24"/>
      <w:szCs w:val="24"/>
    </w:rPr>
  </w:style>
  <w:style w:type="paragraph" w:styleId="ListParagraph">
    <w:name w:val="List Paragraph"/>
    <w:basedOn w:val="Normal"/>
    <w:uiPriority w:val="34"/>
    <w:qFormat/>
    <w:rsid w:val="00E857DB"/>
    <w:pPr>
      <w:ind w:left="720"/>
      <w:contextualSpacing/>
    </w:pPr>
  </w:style>
  <w:style w:type="paragraph" w:styleId="BodyText">
    <w:name w:val="Body Text"/>
    <w:basedOn w:val="Normal"/>
    <w:link w:val="BodyTextChar"/>
    <w:uiPriority w:val="99"/>
    <w:unhideWhenUsed/>
    <w:rsid w:val="00A77455"/>
    <w:pPr>
      <w:spacing w:after="120"/>
    </w:pPr>
  </w:style>
  <w:style w:type="character" w:customStyle="1" w:styleId="BodyTextChar">
    <w:name w:val="Body Text Char"/>
    <w:basedOn w:val="DefaultParagraphFont"/>
    <w:link w:val="BodyText"/>
    <w:uiPriority w:val="99"/>
    <w:rsid w:val="00A77455"/>
    <w:rPr>
      <w:rFonts w:ascii="Times New Roman" w:eastAsia="Times New Roman" w:hAnsi="Times New Roman" w:cs="Times New Roman"/>
      <w:sz w:val="20"/>
      <w:szCs w:val="20"/>
    </w:rPr>
  </w:style>
  <w:style w:type="character" w:styleId="Hyperlink">
    <w:name w:val="Hyperlink"/>
    <w:rsid w:val="00A77455"/>
    <w:rPr>
      <w:color w:val="0000FF"/>
      <w:u w:val="single"/>
    </w:rPr>
  </w:style>
  <w:style w:type="table" w:styleId="TableGrid">
    <w:name w:val="Table Grid"/>
    <w:basedOn w:val="TableNormal"/>
    <w:uiPriority w:val="59"/>
    <w:rsid w:val="00A774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859"/>
    <w:rPr>
      <w:rFonts w:ascii="Tahoma" w:hAnsi="Tahoma" w:cs="Tahoma"/>
      <w:sz w:val="16"/>
      <w:szCs w:val="16"/>
    </w:rPr>
  </w:style>
  <w:style w:type="character" w:customStyle="1" w:styleId="BalloonTextChar">
    <w:name w:val="Balloon Text Char"/>
    <w:basedOn w:val="DefaultParagraphFont"/>
    <w:link w:val="BalloonText"/>
    <w:uiPriority w:val="99"/>
    <w:semiHidden/>
    <w:rsid w:val="00A33859"/>
    <w:rPr>
      <w:rFonts w:ascii="Tahoma" w:eastAsia="Times New Roman" w:hAnsi="Tahoma" w:cs="Tahoma"/>
      <w:sz w:val="16"/>
      <w:szCs w:val="16"/>
    </w:rPr>
  </w:style>
  <w:style w:type="paragraph" w:customStyle="1" w:styleId="Pa21">
    <w:name w:val="Pa21"/>
    <w:basedOn w:val="Normal"/>
    <w:next w:val="Normal"/>
    <w:uiPriority w:val="99"/>
    <w:rsid w:val="008C4673"/>
    <w:pPr>
      <w:autoSpaceDE w:val="0"/>
      <w:autoSpaceDN w:val="0"/>
      <w:adjustRightInd w:val="0"/>
      <w:spacing w:line="221" w:lineRule="atLeast"/>
    </w:pPr>
    <w:rPr>
      <w:rFonts w:ascii="ITC Franklin Gothic BookCd" w:eastAsiaTheme="minorEastAsia" w:hAnsi="ITC Franklin Gothic BookCd" w:cstheme="minorBidi"/>
      <w:sz w:val="24"/>
      <w:szCs w:val="24"/>
    </w:rPr>
  </w:style>
  <w:style w:type="paragraph" w:customStyle="1" w:styleId="Default">
    <w:name w:val="Default"/>
    <w:rsid w:val="008C4673"/>
    <w:pPr>
      <w:autoSpaceDE w:val="0"/>
      <w:autoSpaceDN w:val="0"/>
      <w:adjustRightInd w:val="0"/>
    </w:pPr>
    <w:rPr>
      <w:rFonts w:ascii="Calibri" w:hAnsi="Calibri" w:cs="Calibri"/>
      <w:color w:val="000000"/>
    </w:rPr>
  </w:style>
  <w:style w:type="table" w:styleId="LightShading-Accent2">
    <w:name w:val="Light Shading Accent 2"/>
    <w:basedOn w:val="TableNormal"/>
    <w:uiPriority w:val="60"/>
    <w:rsid w:val="005C04E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
    <w:name w:val="Medium Shading 1"/>
    <w:basedOn w:val="TableNormal"/>
    <w:uiPriority w:val="63"/>
    <w:rsid w:val="005C04E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C04E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712C03"/>
    <w:pPr>
      <w:tabs>
        <w:tab w:val="center" w:pos="4680"/>
        <w:tab w:val="right" w:pos="9360"/>
      </w:tabs>
    </w:pPr>
  </w:style>
  <w:style w:type="character" w:customStyle="1" w:styleId="HeaderChar">
    <w:name w:val="Header Char"/>
    <w:basedOn w:val="DefaultParagraphFont"/>
    <w:link w:val="Header"/>
    <w:uiPriority w:val="99"/>
    <w:rsid w:val="00712C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C03"/>
    <w:pPr>
      <w:tabs>
        <w:tab w:val="center" w:pos="4680"/>
        <w:tab w:val="right" w:pos="9360"/>
      </w:tabs>
    </w:pPr>
  </w:style>
  <w:style w:type="character" w:customStyle="1" w:styleId="FooterChar">
    <w:name w:val="Footer Char"/>
    <w:basedOn w:val="DefaultParagraphFont"/>
    <w:link w:val="Footer"/>
    <w:uiPriority w:val="99"/>
    <w:rsid w:val="00712C0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732"/>
    <w:pPr>
      <w:ind w:left="360"/>
    </w:pPr>
  </w:style>
  <w:style w:type="character" w:customStyle="1" w:styleId="BodyTextIndentChar">
    <w:name w:val="Body Text Indent Char"/>
    <w:basedOn w:val="DefaultParagraphFont"/>
    <w:link w:val="BodyTextIndent"/>
    <w:rsid w:val="006A6732"/>
    <w:rPr>
      <w:rFonts w:ascii="Times New Roman" w:eastAsia="Times New Roman" w:hAnsi="Times New Roman" w:cs="Times New Roman"/>
      <w:sz w:val="20"/>
      <w:szCs w:val="20"/>
    </w:rPr>
  </w:style>
  <w:style w:type="character" w:styleId="Strong">
    <w:name w:val="Strong"/>
    <w:qFormat/>
    <w:rsid w:val="006A6732"/>
    <w:rPr>
      <w:b/>
      <w:bCs/>
    </w:rPr>
  </w:style>
  <w:style w:type="paragraph" w:styleId="NormalWeb">
    <w:name w:val="Normal (Web)"/>
    <w:basedOn w:val="Normal"/>
    <w:rsid w:val="006A6732"/>
    <w:pPr>
      <w:spacing w:before="100" w:beforeAutospacing="1" w:after="100" w:afterAutospacing="1"/>
    </w:pPr>
    <w:rPr>
      <w:sz w:val="24"/>
      <w:szCs w:val="24"/>
    </w:rPr>
  </w:style>
  <w:style w:type="paragraph" w:styleId="ListParagraph">
    <w:name w:val="List Paragraph"/>
    <w:basedOn w:val="Normal"/>
    <w:uiPriority w:val="34"/>
    <w:qFormat/>
    <w:rsid w:val="00E857DB"/>
    <w:pPr>
      <w:ind w:left="720"/>
      <w:contextualSpacing/>
    </w:pPr>
  </w:style>
  <w:style w:type="paragraph" w:styleId="BodyText">
    <w:name w:val="Body Text"/>
    <w:basedOn w:val="Normal"/>
    <w:link w:val="BodyTextChar"/>
    <w:uiPriority w:val="99"/>
    <w:unhideWhenUsed/>
    <w:rsid w:val="00A77455"/>
    <w:pPr>
      <w:spacing w:after="120"/>
    </w:pPr>
  </w:style>
  <w:style w:type="character" w:customStyle="1" w:styleId="BodyTextChar">
    <w:name w:val="Body Text Char"/>
    <w:basedOn w:val="DefaultParagraphFont"/>
    <w:link w:val="BodyText"/>
    <w:uiPriority w:val="99"/>
    <w:rsid w:val="00A77455"/>
    <w:rPr>
      <w:rFonts w:ascii="Times New Roman" w:eastAsia="Times New Roman" w:hAnsi="Times New Roman" w:cs="Times New Roman"/>
      <w:sz w:val="20"/>
      <w:szCs w:val="20"/>
    </w:rPr>
  </w:style>
  <w:style w:type="character" w:styleId="Hyperlink">
    <w:name w:val="Hyperlink"/>
    <w:rsid w:val="00A77455"/>
    <w:rPr>
      <w:color w:val="0000FF"/>
      <w:u w:val="single"/>
    </w:rPr>
  </w:style>
  <w:style w:type="table" w:styleId="TableGrid">
    <w:name w:val="Table Grid"/>
    <w:basedOn w:val="TableNormal"/>
    <w:uiPriority w:val="59"/>
    <w:rsid w:val="00A774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859"/>
    <w:rPr>
      <w:rFonts w:ascii="Tahoma" w:hAnsi="Tahoma" w:cs="Tahoma"/>
      <w:sz w:val="16"/>
      <w:szCs w:val="16"/>
    </w:rPr>
  </w:style>
  <w:style w:type="character" w:customStyle="1" w:styleId="BalloonTextChar">
    <w:name w:val="Balloon Text Char"/>
    <w:basedOn w:val="DefaultParagraphFont"/>
    <w:link w:val="BalloonText"/>
    <w:uiPriority w:val="99"/>
    <w:semiHidden/>
    <w:rsid w:val="00A33859"/>
    <w:rPr>
      <w:rFonts w:ascii="Tahoma" w:eastAsia="Times New Roman" w:hAnsi="Tahoma" w:cs="Tahoma"/>
      <w:sz w:val="16"/>
      <w:szCs w:val="16"/>
    </w:rPr>
  </w:style>
  <w:style w:type="paragraph" w:customStyle="1" w:styleId="Pa21">
    <w:name w:val="Pa21"/>
    <w:basedOn w:val="Normal"/>
    <w:next w:val="Normal"/>
    <w:uiPriority w:val="99"/>
    <w:rsid w:val="008C4673"/>
    <w:pPr>
      <w:autoSpaceDE w:val="0"/>
      <w:autoSpaceDN w:val="0"/>
      <w:adjustRightInd w:val="0"/>
      <w:spacing w:line="221" w:lineRule="atLeast"/>
    </w:pPr>
    <w:rPr>
      <w:rFonts w:ascii="ITC Franklin Gothic BookCd" w:eastAsiaTheme="minorEastAsia" w:hAnsi="ITC Franklin Gothic BookCd" w:cstheme="minorBidi"/>
      <w:sz w:val="24"/>
      <w:szCs w:val="24"/>
    </w:rPr>
  </w:style>
  <w:style w:type="paragraph" w:customStyle="1" w:styleId="Default">
    <w:name w:val="Default"/>
    <w:rsid w:val="008C4673"/>
    <w:pPr>
      <w:autoSpaceDE w:val="0"/>
      <w:autoSpaceDN w:val="0"/>
      <w:adjustRightInd w:val="0"/>
    </w:pPr>
    <w:rPr>
      <w:rFonts w:ascii="Calibri" w:hAnsi="Calibri" w:cs="Calibri"/>
      <w:color w:val="000000"/>
    </w:rPr>
  </w:style>
  <w:style w:type="table" w:styleId="LightShading-Accent2">
    <w:name w:val="Light Shading Accent 2"/>
    <w:basedOn w:val="TableNormal"/>
    <w:uiPriority w:val="60"/>
    <w:rsid w:val="005C04E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
    <w:name w:val="Medium Shading 1"/>
    <w:basedOn w:val="TableNormal"/>
    <w:uiPriority w:val="63"/>
    <w:rsid w:val="005C04E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C04E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712C03"/>
    <w:pPr>
      <w:tabs>
        <w:tab w:val="center" w:pos="4680"/>
        <w:tab w:val="right" w:pos="9360"/>
      </w:tabs>
    </w:pPr>
  </w:style>
  <w:style w:type="character" w:customStyle="1" w:styleId="HeaderChar">
    <w:name w:val="Header Char"/>
    <w:basedOn w:val="DefaultParagraphFont"/>
    <w:link w:val="Header"/>
    <w:uiPriority w:val="99"/>
    <w:rsid w:val="00712C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C03"/>
    <w:pPr>
      <w:tabs>
        <w:tab w:val="center" w:pos="4680"/>
        <w:tab w:val="right" w:pos="9360"/>
      </w:tabs>
    </w:pPr>
  </w:style>
  <w:style w:type="character" w:customStyle="1" w:styleId="FooterChar">
    <w:name w:val="Footer Char"/>
    <w:basedOn w:val="DefaultParagraphFont"/>
    <w:link w:val="Footer"/>
    <w:uiPriority w:val="99"/>
    <w:rsid w:val="00712C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7595E668F9476FB62D0C786118FD31"/>
        <w:category>
          <w:name w:val="General"/>
          <w:gallery w:val="placeholder"/>
        </w:category>
        <w:types>
          <w:type w:val="bbPlcHdr"/>
        </w:types>
        <w:behaviors>
          <w:behavior w:val="content"/>
        </w:behaviors>
        <w:guid w:val="{7F1F380D-2406-4D3A-807D-EA475C504DC3}"/>
      </w:docPartPr>
      <w:docPartBody>
        <w:p w:rsidR="00F40B41" w:rsidRDefault="000712AE" w:rsidP="000712AE">
          <w:pPr>
            <w:pStyle w:val="0E7595E668F9476FB62D0C786118FD31"/>
          </w:pPr>
          <w:r>
            <w:rPr>
              <w:rFonts w:asciiTheme="majorHAnsi" w:eastAsiaTheme="majorEastAsia" w:hAnsiTheme="majorHAnsi" w:cstheme="majorBidi"/>
              <w:sz w:val="36"/>
              <w:szCs w:val="36"/>
            </w:rPr>
            <w:t>[Type the document title]</w:t>
          </w:r>
        </w:p>
      </w:docPartBody>
    </w:docPart>
    <w:docPart>
      <w:docPartPr>
        <w:name w:val="B1E6FE487B3C4B31BB8A32DB586C6049"/>
        <w:category>
          <w:name w:val="General"/>
          <w:gallery w:val="placeholder"/>
        </w:category>
        <w:types>
          <w:type w:val="bbPlcHdr"/>
        </w:types>
        <w:behaviors>
          <w:behavior w:val="content"/>
        </w:behaviors>
        <w:guid w:val="{3A03B073-52A2-4EF5-8F1D-944D91977684}"/>
      </w:docPartPr>
      <w:docPartBody>
        <w:p w:rsidR="00F40B41" w:rsidRDefault="000712AE" w:rsidP="000712AE">
          <w:pPr>
            <w:pStyle w:val="B1E6FE487B3C4B31BB8A32DB586C604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AE"/>
    <w:rsid w:val="000712AE"/>
    <w:rsid w:val="00EE3D59"/>
    <w:rsid w:val="00F4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595E668F9476FB62D0C786118FD31">
    <w:name w:val="0E7595E668F9476FB62D0C786118FD31"/>
    <w:rsid w:val="000712AE"/>
  </w:style>
  <w:style w:type="paragraph" w:customStyle="1" w:styleId="B1E6FE487B3C4B31BB8A32DB586C6049">
    <w:name w:val="B1E6FE487B3C4B31BB8A32DB586C6049"/>
    <w:rsid w:val="000712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595E668F9476FB62D0C786118FD31">
    <w:name w:val="0E7595E668F9476FB62D0C786118FD31"/>
    <w:rsid w:val="000712AE"/>
  </w:style>
  <w:style w:type="paragraph" w:customStyle="1" w:styleId="B1E6FE487B3C4B31BB8A32DB586C6049">
    <w:name w:val="B1E6FE487B3C4B31BB8A32DB586C6049"/>
    <w:rsid w:val="00071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1424</Words>
  <Characters>8119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Escondido High School // English 11 College Prep</dc:title>
  <dc:creator>mskendzic</dc:creator>
  <cp:lastModifiedBy>Marina Skendzic</cp:lastModifiedBy>
  <cp:revision>3</cp:revision>
  <cp:lastPrinted>2013-09-26T18:05:00Z</cp:lastPrinted>
  <dcterms:created xsi:type="dcterms:W3CDTF">2013-09-30T18:02:00Z</dcterms:created>
  <dcterms:modified xsi:type="dcterms:W3CDTF">2013-09-30T18:44:00Z</dcterms:modified>
</cp:coreProperties>
</file>